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7454A" w14:textId="608BF36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99E996A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(312) 768-7362</w:t>
      </w:r>
    </w:p>
    <w:p w14:paraId="080619BC" w14:textId="4943D781" w:rsidR="005608EF" w:rsidRPr="00A60C75" w:rsidRDefault="00000000" w:rsidP="00D41F71">
      <w:pPr>
        <w:jc w:val="right"/>
        <w:rPr>
          <w:rStyle w:val="Hyperlink"/>
          <w:rFonts w:ascii="Arial" w:hAnsi="Arial"/>
          <w:sz w:val="22"/>
          <w:szCs w:val="22"/>
        </w:rPr>
      </w:pPr>
      <w:hyperlink r:id="rId12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7E70624E" w14:textId="77777777" w:rsidR="00F85C0C" w:rsidRDefault="00F85C0C" w:rsidP="00A60C75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601D3E22" w:rsidR="00F85C0C" w:rsidRDefault="005011C3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0B3A61">
        <w:rPr>
          <w:rFonts w:ascii="Arial" w:hAnsi="Arial" w:cs="Arial"/>
          <w:sz w:val="22"/>
          <w:szCs w:val="22"/>
        </w:rPr>
        <w:t>Oc</w:t>
      </w:r>
      <w:r w:rsidR="000B6621" w:rsidRPr="000B3A61">
        <w:rPr>
          <w:rFonts w:ascii="Arial" w:hAnsi="Arial" w:cs="Arial"/>
          <w:sz w:val="22"/>
          <w:szCs w:val="22"/>
        </w:rPr>
        <w:t>t</w:t>
      </w:r>
      <w:r w:rsidR="00942D30" w:rsidRPr="000B3A61">
        <w:rPr>
          <w:rFonts w:ascii="Arial" w:hAnsi="Arial" w:cs="Arial"/>
          <w:sz w:val="22"/>
          <w:szCs w:val="22"/>
        </w:rPr>
        <w:t>.</w:t>
      </w:r>
      <w:r w:rsidR="00A2517F" w:rsidRPr="000B3A61">
        <w:rPr>
          <w:rFonts w:ascii="Arial" w:hAnsi="Arial" w:cs="Arial"/>
          <w:sz w:val="22"/>
          <w:szCs w:val="22"/>
        </w:rPr>
        <w:t xml:space="preserve"> </w:t>
      </w:r>
      <w:r w:rsidR="000B3A61" w:rsidRPr="000B3A61">
        <w:rPr>
          <w:rFonts w:ascii="Arial" w:hAnsi="Arial" w:cs="Arial"/>
          <w:sz w:val="22"/>
          <w:szCs w:val="22"/>
        </w:rPr>
        <w:t>10</w:t>
      </w:r>
      <w:r w:rsidR="002B289F" w:rsidRPr="000B3A61">
        <w:rPr>
          <w:rFonts w:ascii="Arial" w:hAnsi="Arial" w:cs="Arial"/>
          <w:sz w:val="22"/>
          <w:szCs w:val="22"/>
        </w:rPr>
        <w:t>, 202</w:t>
      </w:r>
      <w:r w:rsidR="005D7AA8" w:rsidRPr="000B3A61">
        <w:rPr>
          <w:rFonts w:ascii="Arial" w:hAnsi="Arial" w:cs="Arial"/>
          <w:sz w:val="22"/>
          <w:szCs w:val="22"/>
        </w:rPr>
        <w:t>3</w:t>
      </w:r>
    </w:p>
    <w:p w14:paraId="1B7E7852" w14:textId="77777777" w:rsidR="00A60C75" w:rsidRDefault="00A60C75" w:rsidP="00A60C75">
      <w:pPr>
        <w:tabs>
          <w:tab w:val="right" w:pos="11520"/>
        </w:tabs>
        <w:rPr>
          <w:rFonts w:ascii="Arial" w:hAnsi="Arial" w:cs="Arial"/>
          <w:sz w:val="22"/>
          <w:szCs w:val="22"/>
        </w:rPr>
      </w:pPr>
    </w:p>
    <w:p w14:paraId="71D35C53" w14:textId="0FCD1FAD" w:rsidR="00BA180C" w:rsidRPr="00BA180C" w:rsidRDefault="00D11145" w:rsidP="000B662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Introduces </w:t>
      </w:r>
      <w:r w:rsidR="00BA180C" w:rsidRPr="00BA180C">
        <w:rPr>
          <w:rFonts w:ascii="Arial" w:hAnsi="Arial" w:cs="Arial"/>
          <w:b/>
          <w:bCs/>
          <w:sz w:val="32"/>
          <w:szCs w:val="32"/>
        </w:rPr>
        <w:t xml:space="preserve">New </w:t>
      </w:r>
      <w:r w:rsidR="00BA180C">
        <w:rPr>
          <w:rFonts w:ascii="Arial" w:hAnsi="Arial" w:cs="Arial"/>
          <w:b/>
          <w:bCs/>
          <w:sz w:val="32"/>
          <w:szCs w:val="32"/>
        </w:rPr>
        <w:t xml:space="preserve">Spicer </w:t>
      </w:r>
      <w:proofErr w:type="spellStart"/>
      <w:r w:rsidR="00BA180C" w:rsidRPr="00BA180C">
        <w:rPr>
          <w:rFonts w:ascii="Arial" w:hAnsi="Arial" w:cs="Arial"/>
          <w:b/>
          <w:bCs/>
          <w:sz w:val="32"/>
          <w:szCs w:val="32"/>
        </w:rPr>
        <w:t>ReadyCarrier</w:t>
      </w:r>
      <w:proofErr w:type="spellEnd"/>
      <w:r w:rsidR="00BA180C" w:rsidRPr="00CD7A91">
        <w:rPr>
          <w:rFonts w:ascii="Arial" w:hAnsi="Arial" w:cs="Arial"/>
          <w:b/>
          <w:bCs/>
          <w:sz w:val="32"/>
          <w:szCs w:val="32"/>
          <w:vertAlign w:val="superscript"/>
        </w:rPr>
        <w:t>™</w:t>
      </w:r>
      <w:r w:rsidR="00BA180C" w:rsidRPr="00BA180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Program for </w:t>
      </w:r>
      <w:r w:rsidR="00BA180C" w:rsidRPr="00BA180C">
        <w:rPr>
          <w:rFonts w:ascii="Arial" w:hAnsi="Arial" w:cs="Arial"/>
          <w:b/>
          <w:bCs/>
          <w:sz w:val="32"/>
          <w:szCs w:val="32"/>
        </w:rPr>
        <w:t>Commercial Vehicle</w:t>
      </w:r>
      <w:r>
        <w:rPr>
          <w:rFonts w:ascii="Arial" w:hAnsi="Arial" w:cs="Arial"/>
          <w:b/>
          <w:bCs/>
          <w:sz w:val="32"/>
          <w:szCs w:val="32"/>
        </w:rPr>
        <w:t>s</w:t>
      </w:r>
      <w:r w:rsidR="00BA180C" w:rsidRPr="00BA180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71109CE" w14:textId="77777777" w:rsidR="00BA180C" w:rsidRDefault="00BA180C" w:rsidP="000B6621"/>
    <w:p w14:paraId="47E42D4B" w14:textId="5BCC9592" w:rsidR="004F5F9E" w:rsidRPr="00BA16B8" w:rsidRDefault="002B6861" w:rsidP="00190CC3">
      <w:pPr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BA16B8">
        <w:rPr>
          <w:rFonts w:ascii="Arial" w:hAnsi="Arial" w:cs="Arial"/>
          <w:sz w:val="22"/>
          <w:szCs w:val="22"/>
        </w:rPr>
        <w:t>–</w:t>
      </w:r>
      <w:r w:rsidR="007351EB" w:rsidRPr="00BA16B8">
        <w:rPr>
          <w:rFonts w:ascii="Arial" w:hAnsi="Arial" w:cs="Arial"/>
          <w:sz w:val="22"/>
          <w:szCs w:val="22"/>
        </w:rPr>
        <w:t xml:space="preserve"> Dana Incorporated</w:t>
      </w:r>
      <w:r w:rsidR="00D11145">
        <w:rPr>
          <w:rFonts w:ascii="Arial" w:hAnsi="Arial" w:cs="Arial"/>
          <w:sz w:val="22"/>
          <w:szCs w:val="22"/>
        </w:rPr>
        <w:t xml:space="preserve"> has launched its</w:t>
      </w:r>
      <w:r w:rsidR="000B6621" w:rsidRPr="00BA16B8">
        <w:rPr>
          <w:rFonts w:ascii="Arial" w:hAnsi="Arial" w:cs="Arial"/>
          <w:sz w:val="22"/>
          <w:szCs w:val="22"/>
        </w:rPr>
        <w:t xml:space="preserve"> new </w:t>
      </w:r>
      <w:r w:rsidR="004F5F9E" w:rsidRPr="00BA16B8"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="004F5F9E" w:rsidRPr="00BA16B8">
        <w:rPr>
          <w:rFonts w:ascii="Arial" w:hAnsi="Arial" w:cs="Arial"/>
          <w:sz w:val="22"/>
          <w:szCs w:val="22"/>
        </w:rPr>
        <w:t>ReadyCarrier</w:t>
      </w:r>
      <w:proofErr w:type="spellEnd"/>
      <w:r w:rsidR="004F5F9E" w:rsidRPr="00CD7A91">
        <w:rPr>
          <w:rFonts w:ascii="Arial" w:hAnsi="Arial" w:cs="Arial"/>
          <w:sz w:val="22"/>
          <w:szCs w:val="22"/>
          <w:vertAlign w:val="superscript"/>
        </w:rPr>
        <w:t>™</w:t>
      </w:r>
      <w:r w:rsidR="004F5F9E" w:rsidRPr="00BA16B8">
        <w:rPr>
          <w:rFonts w:ascii="Arial" w:hAnsi="Arial" w:cs="Arial"/>
          <w:sz w:val="22"/>
          <w:szCs w:val="22"/>
        </w:rPr>
        <w:t xml:space="preserve"> program for </w:t>
      </w:r>
      <w:r w:rsidR="0029437C">
        <w:rPr>
          <w:rFonts w:ascii="Arial" w:hAnsi="Arial" w:cs="Arial"/>
          <w:sz w:val="22"/>
          <w:szCs w:val="22"/>
        </w:rPr>
        <w:t xml:space="preserve">commercial vehicles.  </w:t>
      </w:r>
      <w:r w:rsidR="004F5F9E" w:rsidRPr="00BA16B8">
        <w:rPr>
          <w:rFonts w:ascii="Arial" w:hAnsi="Arial" w:cs="Arial"/>
          <w:sz w:val="22"/>
          <w:szCs w:val="22"/>
        </w:rPr>
        <w:t xml:space="preserve">Dana customers who </w:t>
      </w:r>
      <w:r w:rsidR="0029437C">
        <w:rPr>
          <w:rFonts w:ascii="Arial" w:hAnsi="Arial" w:cs="Arial"/>
          <w:sz w:val="22"/>
          <w:szCs w:val="22"/>
        </w:rPr>
        <w:t>service heavy and medium</w:t>
      </w:r>
      <w:r w:rsidR="00E80966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>duty trucks</w:t>
      </w:r>
      <w:r w:rsidR="004F5F9E" w:rsidRPr="00BA16B8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>can now</w:t>
      </w:r>
      <w:r w:rsidR="004F5F9E" w:rsidRPr="00BA16B8">
        <w:rPr>
          <w:rFonts w:ascii="Arial" w:hAnsi="Arial" w:cs="Arial"/>
          <w:sz w:val="22"/>
          <w:szCs w:val="22"/>
        </w:rPr>
        <w:t xml:space="preserve"> receive next-day shipment</w:t>
      </w:r>
      <w:r w:rsidR="00D11145">
        <w:rPr>
          <w:rFonts w:ascii="Arial" w:hAnsi="Arial" w:cs="Arial"/>
          <w:sz w:val="22"/>
          <w:szCs w:val="22"/>
        </w:rPr>
        <w:t>s</w:t>
      </w:r>
      <w:r w:rsidR="004F5F9E" w:rsidRPr="00BA16B8">
        <w:rPr>
          <w:rFonts w:ascii="Arial" w:hAnsi="Arial" w:cs="Arial"/>
          <w:sz w:val="22"/>
          <w:szCs w:val="22"/>
        </w:rPr>
        <w:t xml:space="preserve"> </w:t>
      </w:r>
      <w:r w:rsidR="00D11145">
        <w:rPr>
          <w:rFonts w:ascii="Arial" w:hAnsi="Arial" w:cs="Arial"/>
          <w:sz w:val="22"/>
          <w:szCs w:val="22"/>
        </w:rPr>
        <w:t>of</w:t>
      </w:r>
      <w:r w:rsidR="004F5F9E" w:rsidRPr="00BA16B8">
        <w:rPr>
          <w:rFonts w:ascii="Arial" w:hAnsi="Arial" w:cs="Arial"/>
          <w:sz w:val="22"/>
          <w:szCs w:val="22"/>
        </w:rPr>
        <w:t xml:space="preserve"> Spicer service carriers.</w:t>
      </w:r>
    </w:p>
    <w:p w14:paraId="01588522" w14:textId="77777777" w:rsidR="004F5F9E" w:rsidRPr="00BA16B8" w:rsidRDefault="004F5F9E" w:rsidP="00190CC3">
      <w:pPr>
        <w:rPr>
          <w:rFonts w:ascii="Arial" w:hAnsi="Arial" w:cs="Arial"/>
          <w:sz w:val="22"/>
          <w:szCs w:val="22"/>
        </w:rPr>
      </w:pPr>
    </w:p>
    <w:p w14:paraId="4A59027D" w14:textId="14759EF2" w:rsidR="00823FD0" w:rsidRPr="00BA16B8" w:rsidRDefault="004F5F9E" w:rsidP="004F5F9E">
      <w:pPr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sz w:val="22"/>
          <w:szCs w:val="22"/>
        </w:rPr>
        <w:t>“When truck</w:t>
      </w:r>
      <w:r w:rsidR="0029437C">
        <w:rPr>
          <w:rFonts w:ascii="Arial" w:hAnsi="Arial" w:cs="Arial"/>
          <w:sz w:val="22"/>
          <w:szCs w:val="22"/>
        </w:rPr>
        <w:t>s go</w:t>
      </w:r>
      <w:r w:rsidRPr="00BA16B8">
        <w:rPr>
          <w:rFonts w:ascii="Arial" w:hAnsi="Arial" w:cs="Arial"/>
          <w:sz w:val="22"/>
          <w:szCs w:val="22"/>
        </w:rPr>
        <w:t xml:space="preserve"> down, Dana is there to meet customers</w:t>
      </w:r>
      <w:r w:rsidR="0029437C">
        <w:rPr>
          <w:rFonts w:ascii="Arial" w:hAnsi="Arial" w:cs="Arial"/>
          <w:sz w:val="22"/>
          <w:szCs w:val="22"/>
        </w:rPr>
        <w:t>’</w:t>
      </w:r>
      <w:r w:rsidRPr="00BA16B8">
        <w:rPr>
          <w:rFonts w:ascii="Arial" w:hAnsi="Arial" w:cs="Arial"/>
          <w:sz w:val="22"/>
          <w:szCs w:val="22"/>
        </w:rPr>
        <w:t xml:space="preserve"> need</w:t>
      </w:r>
      <w:r w:rsidR="0029437C">
        <w:rPr>
          <w:rFonts w:ascii="Arial" w:hAnsi="Arial" w:cs="Arial"/>
          <w:sz w:val="22"/>
          <w:szCs w:val="22"/>
        </w:rPr>
        <w:t>s</w:t>
      </w:r>
      <w:r w:rsidRPr="00BA16B8">
        <w:rPr>
          <w:rFonts w:ascii="Arial" w:hAnsi="Arial" w:cs="Arial"/>
          <w:sz w:val="22"/>
          <w:szCs w:val="22"/>
        </w:rPr>
        <w:t xml:space="preserve"> for </w:t>
      </w:r>
      <w:r w:rsidR="00D11145">
        <w:rPr>
          <w:rFonts w:ascii="Arial" w:hAnsi="Arial" w:cs="Arial"/>
          <w:sz w:val="22"/>
          <w:szCs w:val="22"/>
        </w:rPr>
        <w:t>quick receipt of replacement</w:t>
      </w:r>
      <w:r w:rsidRPr="00BA16B8">
        <w:rPr>
          <w:rFonts w:ascii="Arial" w:hAnsi="Arial" w:cs="Arial"/>
          <w:sz w:val="22"/>
          <w:szCs w:val="22"/>
        </w:rPr>
        <w:t xml:space="preserve"> service carrier</w:t>
      </w:r>
      <w:r w:rsidR="0029437C">
        <w:rPr>
          <w:rFonts w:ascii="Arial" w:hAnsi="Arial" w:cs="Arial"/>
          <w:sz w:val="22"/>
          <w:szCs w:val="22"/>
        </w:rPr>
        <w:t>s</w:t>
      </w:r>
      <w:r w:rsidRPr="00BA16B8">
        <w:rPr>
          <w:rFonts w:ascii="Arial" w:hAnsi="Arial" w:cs="Arial"/>
          <w:sz w:val="22"/>
          <w:szCs w:val="22"/>
        </w:rPr>
        <w:t>,” said Bill Nunnery, senior director, sales and marketing, global aftermarket for Dana.</w:t>
      </w:r>
      <w:r w:rsidR="00831AA5">
        <w:rPr>
          <w:rFonts w:ascii="Arial" w:hAnsi="Arial" w:cs="Arial"/>
          <w:sz w:val="22"/>
          <w:szCs w:val="22"/>
        </w:rPr>
        <w:t xml:space="preserve"> </w:t>
      </w:r>
      <w:r w:rsidRPr="00BA16B8">
        <w:rPr>
          <w:rFonts w:ascii="Arial" w:hAnsi="Arial" w:cs="Arial"/>
          <w:sz w:val="22"/>
          <w:szCs w:val="22"/>
        </w:rPr>
        <w:t xml:space="preserve"> “</w:t>
      </w:r>
      <w:r w:rsidR="00D11145">
        <w:rPr>
          <w:rFonts w:ascii="Arial" w:hAnsi="Arial" w:cs="Arial"/>
          <w:sz w:val="22"/>
          <w:szCs w:val="22"/>
        </w:rPr>
        <w:t>The</w:t>
      </w:r>
      <w:r w:rsidRPr="00BA16B8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 xml:space="preserve">new </w:t>
      </w:r>
      <w:r w:rsidRPr="00BA16B8"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Pr="00BA16B8">
        <w:rPr>
          <w:rFonts w:ascii="Arial" w:hAnsi="Arial" w:cs="Arial"/>
          <w:sz w:val="22"/>
          <w:szCs w:val="22"/>
        </w:rPr>
        <w:t>ReadyCarrier</w:t>
      </w:r>
      <w:proofErr w:type="spellEnd"/>
      <w:r w:rsidRPr="00BA16B8">
        <w:rPr>
          <w:rFonts w:ascii="Arial" w:hAnsi="Arial" w:cs="Arial"/>
          <w:sz w:val="22"/>
          <w:szCs w:val="22"/>
        </w:rPr>
        <w:t xml:space="preserve"> program offers </w:t>
      </w:r>
      <w:r w:rsidR="00D11145">
        <w:rPr>
          <w:rFonts w:ascii="Arial" w:hAnsi="Arial" w:cs="Arial"/>
          <w:sz w:val="22"/>
          <w:szCs w:val="22"/>
        </w:rPr>
        <w:t>fast-turnaround solution</w:t>
      </w:r>
      <w:r w:rsidR="00FF5FCF">
        <w:rPr>
          <w:rFonts w:ascii="Arial" w:hAnsi="Arial" w:cs="Arial"/>
          <w:sz w:val="22"/>
          <w:szCs w:val="22"/>
        </w:rPr>
        <w:t>s</w:t>
      </w:r>
      <w:r w:rsidR="0029437C">
        <w:rPr>
          <w:rFonts w:ascii="Arial" w:hAnsi="Arial" w:cs="Arial"/>
          <w:sz w:val="22"/>
          <w:szCs w:val="22"/>
        </w:rPr>
        <w:t xml:space="preserve"> </w:t>
      </w:r>
      <w:r w:rsidR="00E80966">
        <w:rPr>
          <w:rFonts w:ascii="Arial" w:hAnsi="Arial" w:cs="Arial"/>
          <w:sz w:val="22"/>
          <w:szCs w:val="22"/>
        </w:rPr>
        <w:t xml:space="preserve">that helps get </w:t>
      </w:r>
      <w:r w:rsidR="0029437C">
        <w:rPr>
          <w:rFonts w:ascii="Arial" w:hAnsi="Arial" w:cs="Arial"/>
          <w:sz w:val="22"/>
          <w:szCs w:val="22"/>
        </w:rPr>
        <w:t>commercial vehicles back on the road</w:t>
      </w:r>
      <w:r w:rsidR="00E80966">
        <w:rPr>
          <w:rFonts w:ascii="Arial" w:hAnsi="Arial" w:cs="Arial"/>
          <w:sz w:val="22"/>
          <w:szCs w:val="22"/>
        </w:rPr>
        <w:t xml:space="preserve"> quickly</w:t>
      </w:r>
      <w:r w:rsidR="0029437C">
        <w:rPr>
          <w:rFonts w:ascii="Arial" w:hAnsi="Arial" w:cs="Arial"/>
          <w:sz w:val="22"/>
          <w:szCs w:val="22"/>
        </w:rPr>
        <w:t xml:space="preserve">.  </w:t>
      </w:r>
      <w:r w:rsidR="00E80966">
        <w:rPr>
          <w:rFonts w:ascii="Arial" w:hAnsi="Arial" w:cs="Arial"/>
          <w:sz w:val="22"/>
          <w:szCs w:val="22"/>
        </w:rPr>
        <w:t>Dana customers can now order r</w:t>
      </w:r>
      <w:r w:rsidR="00D11145">
        <w:rPr>
          <w:rFonts w:ascii="Arial" w:hAnsi="Arial" w:cs="Arial"/>
          <w:sz w:val="22"/>
          <w:szCs w:val="22"/>
        </w:rPr>
        <w:t xml:space="preserve">eplacement </w:t>
      </w:r>
      <w:r w:rsidRPr="00BA16B8">
        <w:rPr>
          <w:rFonts w:ascii="Arial" w:hAnsi="Arial" w:cs="Arial"/>
          <w:sz w:val="22"/>
          <w:szCs w:val="22"/>
        </w:rPr>
        <w:t>service carriers</w:t>
      </w:r>
      <w:r w:rsidR="00E80966">
        <w:rPr>
          <w:rFonts w:ascii="Arial" w:hAnsi="Arial" w:cs="Arial"/>
          <w:sz w:val="22"/>
          <w:szCs w:val="22"/>
        </w:rPr>
        <w:t>,</w:t>
      </w:r>
      <w:r w:rsidRPr="00BA16B8">
        <w:rPr>
          <w:rFonts w:ascii="Arial" w:hAnsi="Arial" w:cs="Arial"/>
          <w:sz w:val="22"/>
          <w:szCs w:val="22"/>
        </w:rPr>
        <w:t xml:space="preserve"> built with 100 percent </w:t>
      </w:r>
      <w:r w:rsidR="0029437C">
        <w:rPr>
          <w:rFonts w:ascii="Arial" w:hAnsi="Arial" w:cs="Arial"/>
          <w:sz w:val="22"/>
          <w:szCs w:val="22"/>
        </w:rPr>
        <w:t xml:space="preserve">genuine </w:t>
      </w:r>
      <w:r w:rsidRPr="00BA16B8">
        <w:rPr>
          <w:rFonts w:ascii="Arial" w:hAnsi="Arial" w:cs="Arial"/>
          <w:sz w:val="22"/>
          <w:szCs w:val="22"/>
        </w:rPr>
        <w:t>Spicer parts</w:t>
      </w:r>
      <w:r w:rsidR="00FD2900">
        <w:rPr>
          <w:rFonts w:ascii="Arial" w:hAnsi="Arial" w:cs="Arial"/>
          <w:sz w:val="22"/>
          <w:szCs w:val="22"/>
        </w:rPr>
        <w:t>,</w:t>
      </w:r>
      <w:r w:rsidR="00E80966">
        <w:rPr>
          <w:rFonts w:ascii="Arial" w:hAnsi="Arial" w:cs="Arial"/>
          <w:sz w:val="22"/>
          <w:szCs w:val="22"/>
        </w:rPr>
        <w:t xml:space="preserve"> to be </w:t>
      </w:r>
      <w:r w:rsidRPr="00BA16B8">
        <w:rPr>
          <w:rFonts w:ascii="Arial" w:hAnsi="Arial" w:cs="Arial"/>
          <w:sz w:val="22"/>
          <w:szCs w:val="22"/>
        </w:rPr>
        <w:t>shipped within one business day of order.</w:t>
      </w:r>
      <w:r w:rsidR="00823FD0" w:rsidRPr="00BA16B8">
        <w:rPr>
          <w:rFonts w:ascii="Arial" w:hAnsi="Arial" w:cs="Arial"/>
          <w:sz w:val="22"/>
          <w:szCs w:val="22"/>
        </w:rPr>
        <w:t>”</w:t>
      </w:r>
    </w:p>
    <w:p w14:paraId="4CFCE85A" w14:textId="77777777" w:rsidR="00823FD0" w:rsidRPr="00BA16B8" w:rsidRDefault="00823FD0" w:rsidP="004F5F9E">
      <w:pPr>
        <w:rPr>
          <w:rFonts w:ascii="Arial" w:hAnsi="Arial" w:cs="Arial"/>
          <w:sz w:val="22"/>
          <w:szCs w:val="22"/>
        </w:rPr>
      </w:pPr>
    </w:p>
    <w:p w14:paraId="1186779C" w14:textId="23F5824E" w:rsidR="008A1F00" w:rsidRPr="00BA16B8" w:rsidRDefault="00AB440B" w:rsidP="00567E15">
      <w:pPr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sz w:val="22"/>
          <w:szCs w:val="22"/>
        </w:rPr>
        <w:t xml:space="preserve">The Spicer </w:t>
      </w:r>
      <w:hyperlink r:id="rId13" w:history="1">
        <w:proofErr w:type="spellStart"/>
        <w:r w:rsidRPr="005011C3">
          <w:rPr>
            <w:rStyle w:val="Hyperlink"/>
            <w:rFonts w:ascii="Arial" w:hAnsi="Arial" w:cs="Arial"/>
            <w:sz w:val="22"/>
            <w:szCs w:val="22"/>
          </w:rPr>
          <w:t>ReadyCarrier</w:t>
        </w:r>
        <w:proofErr w:type="spellEnd"/>
      </w:hyperlink>
      <w:r w:rsidRPr="00BA16B8">
        <w:rPr>
          <w:rFonts w:ascii="Arial" w:hAnsi="Arial" w:cs="Arial"/>
          <w:sz w:val="22"/>
          <w:szCs w:val="22"/>
        </w:rPr>
        <w:t xml:space="preserve"> program </w:t>
      </w:r>
      <w:r w:rsidR="00E80966">
        <w:rPr>
          <w:rFonts w:ascii="Arial" w:hAnsi="Arial" w:cs="Arial"/>
          <w:sz w:val="22"/>
          <w:szCs w:val="22"/>
        </w:rPr>
        <w:t>provides</w:t>
      </w:r>
      <w:r w:rsidRPr="00BA16B8">
        <w:rPr>
          <w:rFonts w:ascii="Arial" w:hAnsi="Arial" w:cs="Arial"/>
          <w:sz w:val="22"/>
          <w:szCs w:val="22"/>
        </w:rPr>
        <w:t xml:space="preserve"> customers </w:t>
      </w:r>
      <w:r w:rsidR="00E80966">
        <w:rPr>
          <w:rFonts w:ascii="Arial" w:hAnsi="Arial" w:cs="Arial"/>
          <w:sz w:val="22"/>
          <w:szCs w:val="22"/>
        </w:rPr>
        <w:t xml:space="preserve">with </w:t>
      </w:r>
      <w:r w:rsidRPr="00BA16B8">
        <w:rPr>
          <w:rFonts w:ascii="Arial" w:hAnsi="Arial" w:cs="Arial"/>
          <w:sz w:val="22"/>
          <w:szCs w:val="22"/>
        </w:rPr>
        <w:t xml:space="preserve">a seamless ordering process </w:t>
      </w:r>
      <w:r w:rsidR="00E80966">
        <w:rPr>
          <w:rFonts w:ascii="Arial" w:hAnsi="Arial" w:cs="Arial"/>
          <w:sz w:val="22"/>
          <w:szCs w:val="22"/>
        </w:rPr>
        <w:t>and</w:t>
      </w:r>
      <w:r w:rsidRPr="00BA16B8">
        <w:rPr>
          <w:rFonts w:ascii="Arial" w:hAnsi="Arial" w:cs="Arial"/>
          <w:sz w:val="22"/>
          <w:szCs w:val="22"/>
        </w:rPr>
        <w:t xml:space="preserve"> the convenience of next-day shipment from receipt of order.</w:t>
      </w:r>
      <w:r w:rsidR="00831AA5">
        <w:rPr>
          <w:rFonts w:ascii="Arial" w:hAnsi="Arial" w:cs="Arial"/>
          <w:sz w:val="22"/>
          <w:szCs w:val="22"/>
        </w:rPr>
        <w:t xml:space="preserve"> </w:t>
      </w:r>
      <w:r w:rsidR="008A1F00" w:rsidRPr="00BA16B8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>Dana offers</w:t>
      </w:r>
      <w:r w:rsidR="008A1F00" w:rsidRPr="00BA16B8">
        <w:rPr>
          <w:rFonts w:ascii="Arial" w:hAnsi="Arial" w:cs="Arial"/>
          <w:sz w:val="22"/>
          <w:szCs w:val="22"/>
        </w:rPr>
        <w:t xml:space="preserve"> </w:t>
      </w:r>
      <w:r w:rsidR="00FD2900">
        <w:rPr>
          <w:rFonts w:ascii="Arial" w:hAnsi="Arial" w:cs="Arial"/>
          <w:sz w:val="22"/>
          <w:szCs w:val="22"/>
        </w:rPr>
        <w:t xml:space="preserve">more than </w:t>
      </w:r>
      <w:r w:rsidR="008A1F00" w:rsidRPr="00BA16B8">
        <w:rPr>
          <w:rFonts w:ascii="Arial" w:hAnsi="Arial" w:cs="Arial"/>
          <w:sz w:val="22"/>
          <w:szCs w:val="22"/>
        </w:rPr>
        <w:t>500 service carriers that are built to original equipment (OE) specifications</w:t>
      </w:r>
      <w:r w:rsidR="00E80966">
        <w:rPr>
          <w:rFonts w:ascii="Arial" w:hAnsi="Arial" w:cs="Arial"/>
          <w:sz w:val="22"/>
          <w:szCs w:val="22"/>
        </w:rPr>
        <w:t xml:space="preserve"> and feature </w:t>
      </w:r>
      <w:r w:rsidR="00E80966" w:rsidRPr="00E80966">
        <w:rPr>
          <w:rFonts w:ascii="Arial" w:hAnsi="Arial" w:cs="Arial"/>
          <w:sz w:val="22"/>
          <w:szCs w:val="22"/>
        </w:rPr>
        <w:t>genuine Spicer parts</w:t>
      </w:r>
      <w:r w:rsidR="008A1F00" w:rsidRPr="00BA16B8">
        <w:rPr>
          <w:rFonts w:ascii="Arial" w:hAnsi="Arial" w:cs="Arial"/>
          <w:sz w:val="22"/>
          <w:szCs w:val="22"/>
        </w:rPr>
        <w:t>.</w:t>
      </w:r>
      <w:r w:rsidR="00831AA5">
        <w:rPr>
          <w:rFonts w:ascii="Arial" w:hAnsi="Arial" w:cs="Arial"/>
          <w:sz w:val="22"/>
          <w:szCs w:val="22"/>
        </w:rPr>
        <w:t xml:space="preserve"> </w:t>
      </w:r>
      <w:r w:rsidR="008A1F00" w:rsidRPr="00BA16B8">
        <w:rPr>
          <w:rFonts w:ascii="Arial" w:hAnsi="Arial" w:cs="Arial"/>
          <w:sz w:val="22"/>
          <w:szCs w:val="22"/>
        </w:rPr>
        <w:t xml:space="preserve"> Both core-exchange and c</w:t>
      </w:r>
      <w:r w:rsidR="00567E15" w:rsidRPr="00BA16B8">
        <w:rPr>
          <w:rFonts w:ascii="Arial" w:hAnsi="Arial" w:cs="Arial"/>
          <w:sz w:val="22"/>
          <w:szCs w:val="22"/>
        </w:rPr>
        <w:t>ore-free option</w:t>
      </w:r>
      <w:r w:rsidR="008A1F00" w:rsidRPr="00BA16B8">
        <w:rPr>
          <w:rFonts w:ascii="Arial" w:hAnsi="Arial" w:cs="Arial"/>
          <w:sz w:val="22"/>
          <w:szCs w:val="22"/>
        </w:rPr>
        <w:t xml:space="preserve">s </w:t>
      </w:r>
      <w:r w:rsidR="00BA16B8">
        <w:rPr>
          <w:rFonts w:ascii="Arial" w:hAnsi="Arial" w:cs="Arial"/>
          <w:sz w:val="22"/>
          <w:szCs w:val="22"/>
        </w:rPr>
        <w:t xml:space="preserve">are </w:t>
      </w:r>
      <w:r w:rsidR="008A1F00" w:rsidRPr="00BA16B8">
        <w:rPr>
          <w:rFonts w:ascii="Arial" w:hAnsi="Arial" w:cs="Arial"/>
          <w:sz w:val="22"/>
          <w:szCs w:val="22"/>
        </w:rPr>
        <w:t>available</w:t>
      </w:r>
      <w:r w:rsidR="00E80966">
        <w:rPr>
          <w:rFonts w:ascii="Arial" w:hAnsi="Arial" w:cs="Arial"/>
          <w:sz w:val="22"/>
          <w:szCs w:val="22"/>
        </w:rPr>
        <w:t>, and n</w:t>
      </w:r>
      <w:r w:rsidR="00567E15" w:rsidRPr="00BA16B8">
        <w:rPr>
          <w:rFonts w:ascii="Arial" w:hAnsi="Arial" w:cs="Arial"/>
          <w:sz w:val="22"/>
          <w:szCs w:val="22"/>
        </w:rPr>
        <w:t>o core deposit or core return</w:t>
      </w:r>
      <w:r w:rsidR="008A1F00" w:rsidRPr="00BA16B8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 xml:space="preserve">is </w:t>
      </w:r>
      <w:r w:rsidR="008A1F00" w:rsidRPr="00BA16B8">
        <w:rPr>
          <w:rFonts w:ascii="Arial" w:hAnsi="Arial" w:cs="Arial"/>
          <w:sz w:val="22"/>
          <w:szCs w:val="22"/>
        </w:rPr>
        <w:t>required with the core-free option.</w:t>
      </w:r>
    </w:p>
    <w:p w14:paraId="04A94282" w14:textId="77777777" w:rsidR="008A1F00" w:rsidRPr="00BA16B8" w:rsidRDefault="008A1F00" w:rsidP="00567E15">
      <w:pPr>
        <w:rPr>
          <w:rFonts w:ascii="Arial" w:hAnsi="Arial" w:cs="Arial"/>
          <w:sz w:val="22"/>
          <w:szCs w:val="22"/>
        </w:rPr>
      </w:pPr>
    </w:p>
    <w:p w14:paraId="154E8481" w14:textId="13CD6F29" w:rsidR="008A1F00" w:rsidRPr="00BA16B8" w:rsidRDefault="00E14F4F" w:rsidP="00567E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="0029437C">
        <w:rPr>
          <w:rFonts w:ascii="Arial" w:hAnsi="Arial" w:cs="Arial"/>
          <w:sz w:val="22"/>
          <w:szCs w:val="22"/>
        </w:rPr>
        <w:t>ReadyCarrier</w:t>
      </w:r>
      <w:proofErr w:type="spellEnd"/>
      <w:r w:rsidR="0029437C">
        <w:rPr>
          <w:rFonts w:ascii="Arial" w:hAnsi="Arial" w:cs="Arial"/>
          <w:sz w:val="22"/>
          <w:szCs w:val="22"/>
        </w:rPr>
        <w:t xml:space="preserve"> orders can be made by visiting</w:t>
      </w:r>
      <w:r w:rsidR="008A1F00" w:rsidRPr="00BA16B8">
        <w:rPr>
          <w:rFonts w:ascii="Arial" w:hAnsi="Arial" w:cs="Arial"/>
          <w:sz w:val="22"/>
          <w:szCs w:val="22"/>
        </w:rPr>
        <w:t xml:space="preserve"> DanaAftermarket.com, call</w:t>
      </w:r>
      <w:r w:rsidR="0029437C">
        <w:rPr>
          <w:rFonts w:ascii="Arial" w:hAnsi="Arial" w:cs="Arial"/>
          <w:sz w:val="22"/>
          <w:szCs w:val="22"/>
        </w:rPr>
        <w:t>ing</w:t>
      </w:r>
      <w:r w:rsidR="008A1F00" w:rsidRPr="00BA16B8">
        <w:rPr>
          <w:rFonts w:ascii="Arial" w:hAnsi="Arial" w:cs="Arial"/>
          <w:sz w:val="22"/>
          <w:szCs w:val="22"/>
        </w:rPr>
        <w:t xml:space="preserve"> customer operations, </w:t>
      </w:r>
      <w:r w:rsidR="0029437C">
        <w:rPr>
          <w:rFonts w:ascii="Arial" w:hAnsi="Arial" w:cs="Arial"/>
          <w:sz w:val="22"/>
          <w:szCs w:val="22"/>
        </w:rPr>
        <w:t xml:space="preserve">or </w:t>
      </w:r>
      <w:r w:rsidR="008A1F00" w:rsidRPr="00BA16B8">
        <w:rPr>
          <w:rFonts w:ascii="Arial" w:hAnsi="Arial" w:cs="Arial"/>
          <w:sz w:val="22"/>
          <w:szCs w:val="22"/>
        </w:rPr>
        <w:t>utiliz</w:t>
      </w:r>
      <w:r w:rsidR="0029437C">
        <w:rPr>
          <w:rFonts w:ascii="Arial" w:hAnsi="Arial" w:cs="Arial"/>
          <w:sz w:val="22"/>
          <w:szCs w:val="22"/>
        </w:rPr>
        <w:t>ing</w:t>
      </w:r>
      <w:r w:rsidR="008A1F00" w:rsidRPr="00BA16B8">
        <w:rPr>
          <w:rFonts w:ascii="Arial" w:hAnsi="Arial" w:cs="Arial"/>
          <w:sz w:val="22"/>
          <w:szCs w:val="22"/>
        </w:rPr>
        <w:t xml:space="preserve"> </w:t>
      </w:r>
      <w:r w:rsidR="0029437C">
        <w:rPr>
          <w:rFonts w:ascii="Arial" w:hAnsi="Arial" w:cs="Arial"/>
          <w:sz w:val="22"/>
          <w:szCs w:val="22"/>
        </w:rPr>
        <w:t>an</w:t>
      </w:r>
      <w:r w:rsidR="008A1F00" w:rsidRPr="00BA16B8">
        <w:rPr>
          <w:rFonts w:ascii="Arial" w:hAnsi="Arial" w:cs="Arial"/>
          <w:sz w:val="22"/>
          <w:szCs w:val="22"/>
        </w:rPr>
        <w:t xml:space="preserve"> API portal</w:t>
      </w:r>
      <w:r w:rsidR="0029437C">
        <w:rPr>
          <w:rFonts w:ascii="Arial" w:hAnsi="Arial" w:cs="Arial"/>
          <w:sz w:val="22"/>
          <w:szCs w:val="22"/>
        </w:rPr>
        <w:t xml:space="preserve"> or</w:t>
      </w:r>
      <w:r w:rsidR="008A1F00" w:rsidRPr="00BA16B8">
        <w:rPr>
          <w:rFonts w:ascii="Arial" w:hAnsi="Arial" w:cs="Arial"/>
          <w:sz w:val="22"/>
          <w:szCs w:val="22"/>
        </w:rPr>
        <w:t xml:space="preserve"> electronic data interchange (EDI).</w:t>
      </w:r>
      <w:r w:rsidR="00831AA5">
        <w:rPr>
          <w:rFonts w:ascii="Arial" w:hAnsi="Arial" w:cs="Arial"/>
          <w:sz w:val="22"/>
          <w:szCs w:val="22"/>
        </w:rPr>
        <w:t xml:space="preserve"> </w:t>
      </w:r>
      <w:r w:rsidR="008A1F00" w:rsidRPr="00BA16B8">
        <w:rPr>
          <w:rFonts w:ascii="Arial" w:hAnsi="Arial" w:cs="Arial"/>
          <w:sz w:val="22"/>
          <w:szCs w:val="22"/>
        </w:rPr>
        <w:t xml:space="preserve"> There is no </w:t>
      </w:r>
      <w:r w:rsidR="0029437C">
        <w:rPr>
          <w:rFonts w:ascii="Arial" w:hAnsi="Arial" w:cs="Arial"/>
          <w:sz w:val="22"/>
          <w:szCs w:val="22"/>
        </w:rPr>
        <w:t xml:space="preserve">shipping </w:t>
      </w:r>
      <w:r w:rsidR="008A1F00" w:rsidRPr="00BA16B8">
        <w:rPr>
          <w:rFonts w:ascii="Arial" w:hAnsi="Arial" w:cs="Arial"/>
          <w:sz w:val="22"/>
          <w:szCs w:val="22"/>
        </w:rPr>
        <w:t xml:space="preserve">cost and the service carrier </w:t>
      </w:r>
      <w:r w:rsidR="0029437C">
        <w:rPr>
          <w:rFonts w:ascii="Arial" w:hAnsi="Arial" w:cs="Arial"/>
          <w:sz w:val="22"/>
          <w:szCs w:val="22"/>
        </w:rPr>
        <w:t xml:space="preserve">that </w:t>
      </w:r>
      <w:r w:rsidR="008A1F00" w:rsidRPr="00BA16B8">
        <w:rPr>
          <w:rFonts w:ascii="Arial" w:hAnsi="Arial" w:cs="Arial"/>
          <w:sz w:val="22"/>
          <w:szCs w:val="22"/>
        </w:rPr>
        <w:t xml:space="preserve">arrives </w:t>
      </w:r>
      <w:r w:rsidR="0029437C">
        <w:rPr>
          <w:rFonts w:ascii="Arial" w:hAnsi="Arial" w:cs="Arial"/>
          <w:sz w:val="22"/>
          <w:szCs w:val="22"/>
        </w:rPr>
        <w:t xml:space="preserve">will </w:t>
      </w:r>
      <w:r w:rsidR="008A1F00" w:rsidRPr="00BA16B8">
        <w:rPr>
          <w:rFonts w:ascii="Arial" w:hAnsi="Arial" w:cs="Arial"/>
          <w:sz w:val="22"/>
          <w:szCs w:val="22"/>
        </w:rPr>
        <w:t>featur</w:t>
      </w:r>
      <w:r w:rsidR="0029437C">
        <w:rPr>
          <w:rFonts w:ascii="Arial" w:hAnsi="Arial" w:cs="Arial"/>
          <w:sz w:val="22"/>
          <w:szCs w:val="22"/>
        </w:rPr>
        <w:t>e</w:t>
      </w:r>
      <w:r w:rsidR="008A1F00" w:rsidRPr="00BA16B8">
        <w:rPr>
          <w:rFonts w:ascii="Arial" w:hAnsi="Arial" w:cs="Arial"/>
          <w:sz w:val="22"/>
          <w:szCs w:val="22"/>
        </w:rPr>
        <w:t xml:space="preserve"> the latest </w:t>
      </w:r>
      <w:r w:rsidR="00567E15" w:rsidRPr="00BA16B8">
        <w:rPr>
          <w:rFonts w:ascii="Arial" w:hAnsi="Arial" w:cs="Arial"/>
          <w:sz w:val="22"/>
          <w:szCs w:val="22"/>
        </w:rPr>
        <w:t>engineering improvements and product enhancements</w:t>
      </w:r>
      <w:r w:rsidR="00831AA5">
        <w:rPr>
          <w:rFonts w:ascii="Arial" w:hAnsi="Arial" w:cs="Arial"/>
          <w:sz w:val="22"/>
          <w:szCs w:val="22"/>
        </w:rPr>
        <w:t>,</w:t>
      </w:r>
      <w:r w:rsidR="008A1F00" w:rsidRPr="00BA16B8">
        <w:rPr>
          <w:rFonts w:ascii="Arial" w:hAnsi="Arial" w:cs="Arial"/>
          <w:sz w:val="22"/>
          <w:szCs w:val="22"/>
        </w:rPr>
        <w:t xml:space="preserve"> plus a two-year </w:t>
      </w:r>
      <w:r w:rsidR="00567E15" w:rsidRPr="00BA16B8">
        <w:rPr>
          <w:rFonts w:ascii="Arial" w:hAnsi="Arial" w:cs="Arial"/>
          <w:sz w:val="22"/>
          <w:szCs w:val="22"/>
        </w:rPr>
        <w:t>unlimited warranty</w:t>
      </w:r>
      <w:r w:rsidR="008A1F00" w:rsidRPr="00BA16B8">
        <w:rPr>
          <w:rFonts w:ascii="Arial" w:hAnsi="Arial" w:cs="Arial"/>
          <w:sz w:val="22"/>
          <w:szCs w:val="22"/>
        </w:rPr>
        <w:t>.</w:t>
      </w:r>
    </w:p>
    <w:p w14:paraId="6681D634" w14:textId="77777777" w:rsidR="008A1F00" w:rsidRPr="00BA16B8" w:rsidRDefault="008A1F00" w:rsidP="00567E15">
      <w:pPr>
        <w:rPr>
          <w:rFonts w:ascii="Arial" w:hAnsi="Arial" w:cs="Arial"/>
          <w:sz w:val="22"/>
          <w:szCs w:val="22"/>
        </w:rPr>
      </w:pPr>
    </w:p>
    <w:p w14:paraId="0F75FB63" w14:textId="1D00CD55" w:rsidR="00567E15" w:rsidRPr="00BA16B8" w:rsidRDefault="008A1F00" w:rsidP="00190CC3">
      <w:pPr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sz w:val="22"/>
          <w:szCs w:val="22"/>
        </w:rPr>
        <w:t>“</w:t>
      </w:r>
      <w:r w:rsidR="00AB440B" w:rsidRPr="00BA16B8">
        <w:rPr>
          <w:rFonts w:ascii="Arial" w:hAnsi="Arial" w:cs="Arial"/>
          <w:sz w:val="22"/>
          <w:szCs w:val="22"/>
        </w:rPr>
        <w:t xml:space="preserve">Valuable time and money can be lost while awaiting replacement parts after a </w:t>
      </w:r>
      <w:r w:rsidRPr="00BA16B8">
        <w:rPr>
          <w:rFonts w:ascii="Arial" w:hAnsi="Arial" w:cs="Arial"/>
          <w:sz w:val="22"/>
          <w:szCs w:val="22"/>
        </w:rPr>
        <w:t>s</w:t>
      </w:r>
      <w:r w:rsidR="00AB440B" w:rsidRPr="00BA16B8">
        <w:rPr>
          <w:rFonts w:ascii="Arial" w:hAnsi="Arial" w:cs="Arial"/>
          <w:sz w:val="22"/>
          <w:szCs w:val="22"/>
        </w:rPr>
        <w:t xml:space="preserve">ervice </w:t>
      </w:r>
      <w:r w:rsidRPr="00BA16B8">
        <w:rPr>
          <w:rFonts w:ascii="Arial" w:hAnsi="Arial" w:cs="Arial"/>
          <w:sz w:val="22"/>
          <w:szCs w:val="22"/>
        </w:rPr>
        <w:t>c</w:t>
      </w:r>
      <w:r w:rsidR="00AB440B" w:rsidRPr="00BA16B8">
        <w:rPr>
          <w:rFonts w:ascii="Arial" w:hAnsi="Arial" w:cs="Arial"/>
          <w:sz w:val="22"/>
          <w:szCs w:val="22"/>
        </w:rPr>
        <w:t>arrier fails</w:t>
      </w:r>
      <w:r w:rsidRPr="00BA16B8">
        <w:rPr>
          <w:rFonts w:ascii="Arial" w:hAnsi="Arial" w:cs="Arial"/>
          <w:sz w:val="22"/>
          <w:szCs w:val="22"/>
        </w:rPr>
        <w:t>,” said Nu</w:t>
      </w:r>
      <w:r w:rsidR="00BA16B8" w:rsidRPr="00BA16B8">
        <w:rPr>
          <w:rFonts w:ascii="Arial" w:hAnsi="Arial" w:cs="Arial"/>
          <w:sz w:val="22"/>
          <w:szCs w:val="22"/>
        </w:rPr>
        <w:t xml:space="preserve">nnery. </w:t>
      </w:r>
      <w:r w:rsidR="00831AA5">
        <w:rPr>
          <w:rFonts w:ascii="Arial" w:hAnsi="Arial" w:cs="Arial"/>
          <w:sz w:val="22"/>
          <w:szCs w:val="22"/>
        </w:rPr>
        <w:t xml:space="preserve"> </w:t>
      </w:r>
      <w:r w:rsidR="00BA16B8" w:rsidRPr="00BA16B8">
        <w:rPr>
          <w:rFonts w:ascii="Arial" w:hAnsi="Arial" w:cs="Arial"/>
          <w:sz w:val="22"/>
          <w:szCs w:val="22"/>
        </w:rPr>
        <w:t xml:space="preserve">“With the </w:t>
      </w:r>
      <w:r w:rsidR="00AB440B" w:rsidRPr="00BA16B8">
        <w:rPr>
          <w:rFonts w:ascii="Arial" w:hAnsi="Arial" w:cs="Arial"/>
          <w:sz w:val="22"/>
          <w:szCs w:val="22"/>
        </w:rPr>
        <w:t xml:space="preserve">Spicer </w:t>
      </w:r>
      <w:proofErr w:type="spellStart"/>
      <w:r w:rsidR="00AB440B" w:rsidRPr="00BA16B8">
        <w:rPr>
          <w:rFonts w:ascii="Arial" w:hAnsi="Arial" w:cs="Arial"/>
          <w:sz w:val="22"/>
          <w:szCs w:val="22"/>
        </w:rPr>
        <w:t>ReadyCarrier</w:t>
      </w:r>
      <w:proofErr w:type="spellEnd"/>
      <w:r w:rsidR="00AB440B" w:rsidRPr="00BA16B8">
        <w:rPr>
          <w:rFonts w:ascii="Arial" w:hAnsi="Arial" w:cs="Arial"/>
          <w:sz w:val="22"/>
          <w:szCs w:val="22"/>
        </w:rPr>
        <w:t xml:space="preserve"> </w:t>
      </w:r>
      <w:r w:rsidR="00BA16B8" w:rsidRPr="00BA16B8">
        <w:rPr>
          <w:rFonts w:ascii="Arial" w:hAnsi="Arial" w:cs="Arial"/>
          <w:sz w:val="22"/>
          <w:szCs w:val="22"/>
        </w:rPr>
        <w:t>p</w:t>
      </w:r>
      <w:r w:rsidR="00AB440B" w:rsidRPr="00BA16B8">
        <w:rPr>
          <w:rFonts w:ascii="Arial" w:hAnsi="Arial" w:cs="Arial"/>
          <w:sz w:val="22"/>
          <w:szCs w:val="22"/>
        </w:rPr>
        <w:t>rogram, shipment</w:t>
      </w:r>
      <w:r w:rsidR="00E80966">
        <w:rPr>
          <w:rFonts w:ascii="Arial" w:hAnsi="Arial" w:cs="Arial"/>
          <w:sz w:val="22"/>
          <w:szCs w:val="22"/>
        </w:rPr>
        <w:t>s made</w:t>
      </w:r>
      <w:r w:rsidR="00AB440B" w:rsidRPr="00BA16B8">
        <w:rPr>
          <w:rFonts w:ascii="Arial" w:hAnsi="Arial" w:cs="Arial"/>
          <w:sz w:val="22"/>
          <w:szCs w:val="22"/>
        </w:rPr>
        <w:t xml:space="preserve"> the next business day</w:t>
      </w:r>
      <w:r w:rsidR="00BA16B8" w:rsidRPr="00BA16B8">
        <w:rPr>
          <w:rFonts w:ascii="Arial" w:hAnsi="Arial" w:cs="Arial"/>
          <w:sz w:val="22"/>
          <w:szCs w:val="22"/>
        </w:rPr>
        <w:t xml:space="preserve"> </w:t>
      </w:r>
      <w:r w:rsidR="00E80966">
        <w:rPr>
          <w:rFonts w:ascii="Arial" w:hAnsi="Arial" w:cs="Arial"/>
          <w:sz w:val="22"/>
          <w:szCs w:val="22"/>
        </w:rPr>
        <w:t>will help keep downtime to a minimum</w:t>
      </w:r>
      <w:r w:rsidR="00AB440B" w:rsidRPr="00BA16B8">
        <w:rPr>
          <w:rFonts w:ascii="Arial" w:hAnsi="Arial" w:cs="Arial"/>
          <w:sz w:val="22"/>
          <w:szCs w:val="22"/>
        </w:rPr>
        <w:t>.</w:t>
      </w:r>
      <w:r w:rsidR="00BA16B8" w:rsidRPr="00BA16B8">
        <w:rPr>
          <w:rFonts w:ascii="Arial" w:hAnsi="Arial" w:cs="Arial"/>
          <w:sz w:val="22"/>
          <w:szCs w:val="22"/>
        </w:rPr>
        <w:t>”</w:t>
      </w:r>
    </w:p>
    <w:p w14:paraId="10E39081" w14:textId="77777777" w:rsidR="00567E15" w:rsidRPr="00BA16B8" w:rsidRDefault="00567E15" w:rsidP="00190CC3">
      <w:pPr>
        <w:rPr>
          <w:rFonts w:ascii="Arial" w:hAnsi="Arial" w:cs="Arial"/>
          <w:sz w:val="22"/>
          <w:szCs w:val="22"/>
        </w:rPr>
      </w:pPr>
    </w:p>
    <w:p w14:paraId="0ED3662D" w14:textId="5B64258B" w:rsidR="00D11145" w:rsidRPr="00AA54F6" w:rsidRDefault="00E14F4F" w:rsidP="00D111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11145" w:rsidRPr="00AA54F6">
        <w:rPr>
          <w:rFonts w:ascii="Arial" w:hAnsi="Arial" w:cs="Arial"/>
          <w:sz w:val="22"/>
          <w:szCs w:val="22"/>
        </w:rPr>
        <w:t xml:space="preserve">Spicer </w:t>
      </w:r>
      <w:hyperlink r:id="rId14" w:history="1">
        <w:r w:rsidR="00D11145" w:rsidRPr="00DF6D40">
          <w:rPr>
            <w:rStyle w:val="Hyperlink"/>
            <w:rFonts w:ascii="Arial" w:hAnsi="Arial" w:cs="Arial"/>
            <w:sz w:val="22"/>
            <w:szCs w:val="22"/>
          </w:rPr>
          <w:t>ReadyShaft</w:t>
        </w:r>
      </w:hyperlink>
      <w:r>
        <w:rPr>
          <w:rStyle w:val="Hyperlink"/>
          <w:rFonts w:ascii="Arial" w:hAnsi="Arial" w:cs="Arial"/>
          <w:sz w:val="22"/>
          <w:szCs w:val="22"/>
        </w:rPr>
        <w:t>™,</w:t>
      </w:r>
      <w:r w:rsidR="00D11145" w:rsidRPr="00AA54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Spicer</w:t>
      </w:r>
      <w:r w:rsidR="00D11145" w:rsidRPr="00AA54F6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D11145" w:rsidRPr="00DF6D40">
          <w:rPr>
            <w:rStyle w:val="Hyperlink"/>
            <w:rFonts w:ascii="Arial" w:hAnsi="Arial" w:cs="Arial"/>
            <w:sz w:val="22"/>
            <w:szCs w:val="22"/>
          </w:rPr>
          <w:t>ReadyPack</w:t>
        </w:r>
      </w:hyperlink>
      <w:r w:rsidR="00D11145" w:rsidRPr="00AA54F6">
        <w:rPr>
          <w:rFonts w:ascii="Arial" w:hAnsi="Arial" w:cs="Arial"/>
          <w:sz w:val="22"/>
          <w:szCs w:val="22"/>
          <w:vertAlign w:val="superscript"/>
        </w:rPr>
        <w:t>™</w:t>
      </w:r>
      <w:r w:rsidR="00D11145" w:rsidRPr="00AA54F6">
        <w:rPr>
          <w:rFonts w:ascii="Arial" w:hAnsi="Arial" w:cs="Arial"/>
          <w:sz w:val="22"/>
          <w:szCs w:val="22"/>
        </w:rPr>
        <w:t xml:space="preserve"> </w:t>
      </w:r>
      <w:r w:rsidR="00D1114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Spicer </w:t>
      </w:r>
      <w:hyperlink r:id="rId16" w:history="1">
        <w:r w:rsidR="00D11145" w:rsidRPr="005011C3">
          <w:rPr>
            <w:rStyle w:val="Hyperlink"/>
            <w:rFonts w:ascii="Arial" w:hAnsi="Arial" w:cs="Arial"/>
            <w:sz w:val="22"/>
            <w:szCs w:val="22"/>
          </w:rPr>
          <w:t>ReadyCarrier</w:t>
        </w:r>
      </w:hyperlink>
      <w:r w:rsidR="00D11145" w:rsidRPr="00CD7A91">
        <w:rPr>
          <w:rFonts w:ascii="Arial" w:hAnsi="Arial" w:cs="Arial"/>
          <w:sz w:val="22"/>
          <w:szCs w:val="22"/>
          <w:vertAlign w:val="superscript"/>
        </w:rPr>
        <w:t>™</w:t>
      </w:r>
      <w:r w:rsidR="00D11145">
        <w:rPr>
          <w:rFonts w:ascii="Arial" w:hAnsi="Arial" w:cs="Arial"/>
          <w:sz w:val="22"/>
          <w:szCs w:val="22"/>
        </w:rPr>
        <w:t xml:space="preserve"> </w:t>
      </w:r>
      <w:r w:rsidR="00373715">
        <w:rPr>
          <w:rFonts w:ascii="Arial" w:hAnsi="Arial" w:cs="Arial"/>
          <w:sz w:val="22"/>
          <w:szCs w:val="22"/>
        </w:rPr>
        <w:t>solution</w:t>
      </w:r>
      <w:r>
        <w:rPr>
          <w:rFonts w:ascii="Arial" w:hAnsi="Arial" w:cs="Arial"/>
          <w:sz w:val="22"/>
          <w:szCs w:val="22"/>
        </w:rPr>
        <w:t xml:space="preserve">s </w:t>
      </w:r>
      <w:r w:rsidR="00D11145" w:rsidRPr="00AA54F6">
        <w:rPr>
          <w:rFonts w:ascii="Arial" w:hAnsi="Arial" w:cs="Arial"/>
          <w:sz w:val="22"/>
          <w:szCs w:val="22"/>
        </w:rPr>
        <w:t xml:space="preserve">are </w:t>
      </w:r>
      <w:r w:rsidR="00D11145">
        <w:rPr>
          <w:rFonts w:ascii="Arial" w:hAnsi="Arial" w:cs="Arial"/>
          <w:sz w:val="22"/>
          <w:szCs w:val="22"/>
        </w:rPr>
        <w:t xml:space="preserve">part </w:t>
      </w:r>
      <w:r w:rsidR="00D11145" w:rsidRPr="00AA54F6">
        <w:rPr>
          <w:rFonts w:ascii="Arial" w:hAnsi="Arial" w:cs="Arial"/>
          <w:sz w:val="22"/>
          <w:szCs w:val="22"/>
        </w:rPr>
        <w:t xml:space="preserve">of Dana’s </w:t>
      </w:r>
      <w:r w:rsidR="00D11145">
        <w:rPr>
          <w:rFonts w:ascii="Arial" w:hAnsi="Arial" w:cs="Arial"/>
          <w:sz w:val="22"/>
          <w:szCs w:val="22"/>
        </w:rPr>
        <w:t xml:space="preserve">strategic </w:t>
      </w:r>
      <w:r w:rsidR="00D11145" w:rsidRPr="00AA54F6">
        <w:rPr>
          <w:rFonts w:ascii="Arial" w:hAnsi="Arial" w:cs="Arial"/>
          <w:sz w:val="22"/>
          <w:szCs w:val="22"/>
        </w:rPr>
        <w:t xml:space="preserve">initiative </w:t>
      </w:r>
      <w:r w:rsidR="00D11145">
        <w:rPr>
          <w:rFonts w:ascii="Arial" w:hAnsi="Arial" w:cs="Arial"/>
          <w:sz w:val="22"/>
          <w:szCs w:val="22"/>
        </w:rPr>
        <w:t xml:space="preserve">to </w:t>
      </w:r>
      <w:r w:rsidR="00D11145" w:rsidRPr="00AA54F6">
        <w:rPr>
          <w:rFonts w:ascii="Arial" w:hAnsi="Arial" w:cs="Arial"/>
          <w:sz w:val="22"/>
          <w:szCs w:val="22"/>
        </w:rPr>
        <w:t>drive uptime through next day services that help customers accelerate vehicle service times and efficiently manage inventory.</w:t>
      </w:r>
      <w:r w:rsidR="00D11145">
        <w:rPr>
          <w:rFonts w:ascii="Arial" w:hAnsi="Arial" w:cs="Arial"/>
          <w:sz w:val="22"/>
          <w:szCs w:val="22"/>
        </w:rPr>
        <w:t xml:space="preserve">  </w:t>
      </w:r>
      <w:r w:rsidR="00D11145" w:rsidRPr="00AA54F6">
        <w:rPr>
          <w:rFonts w:ascii="Arial" w:hAnsi="Arial" w:cs="Arial"/>
          <w:sz w:val="22"/>
          <w:szCs w:val="22"/>
        </w:rPr>
        <w:t xml:space="preserve">To learn more, contact a Dana sales representative or visit </w:t>
      </w:r>
      <w:hyperlink r:id="rId17" w:history="1">
        <w:r w:rsidR="00D11145" w:rsidRPr="00526301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="00D11145" w:rsidRPr="00AA54F6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="00D11145" w:rsidRPr="00AA54F6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="00D11145" w:rsidRPr="00AA54F6">
        <w:rPr>
          <w:rFonts w:ascii="Arial" w:hAnsi="Arial" w:cs="Arial"/>
          <w:sz w:val="22"/>
          <w:szCs w:val="22"/>
        </w:rPr>
        <w:t xml:space="preserve">. </w:t>
      </w:r>
    </w:p>
    <w:p w14:paraId="51B71BDE" w14:textId="77777777" w:rsidR="00D11145" w:rsidRDefault="00D11145" w:rsidP="00190CC3">
      <w:pPr>
        <w:rPr>
          <w:rFonts w:ascii="Arial" w:hAnsi="Arial" w:cs="Arial"/>
          <w:sz w:val="22"/>
          <w:szCs w:val="22"/>
        </w:rPr>
      </w:pPr>
    </w:p>
    <w:p w14:paraId="2787FD2B" w14:textId="77777777" w:rsidR="005D7AA8" w:rsidRPr="00BA16B8" w:rsidRDefault="005D7AA8" w:rsidP="0031798D">
      <w:pPr>
        <w:rPr>
          <w:rFonts w:ascii="Arial" w:hAnsi="Arial" w:cs="Arial"/>
          <w:b/>
          <w:bCs/>
          <w:sz w:val="22"/>
          <w:szCs w:val="22"/>
        </w:rPr>
      </w:pPr>
      <w:r w:rsidRPr="00BA16B8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7082015" w14:textId="77777777" w:rsidR="005D7AA8" w:rsidRPr="00BA16B8" w:rsidRDefault="005D7AA8" w:rsidP="0031798D">
      <w:pPr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sz w:val="22"/>
          <w:szCs w:val="22"/>
        </w:rPr>
        <w:t>Powered by recognized brands such as Dana, Spicer</w:t>
      </w:r>
      <w:r w:rsidRPr="00BA16B8">
        <w:rPr>
          <w:rFonts w:ascii="Arial" w:hAnsi="Arial" w:cs="Arial"/>
          <w:sz w:val="22"/>
          <w:szCs w:val="22"/>
          <w:vertAlign w:val="superscript"/>
        </w:rPr>
        <w:t>®</w:t>
      </w:r>
      <w:r w:rsidRPr="00BA16B8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BA16B8">
        <w:rPr>
          <w:rFonts w:ascii="Arial" w:hAnsi="Arial" w:cs="Arial"/>
          <w:sz w:val="22"/>
          <w:szCs w:val="22"/>
        </w:rPr>
        <w:t>Reinz</w:t>
      </w:r>
      <w:proofErr w:type="spellEnd"/>
      <w:r w:rsidRPr="00BA16B8">
        <w:rPr>
          <w:rFonts w:ascii="Arial" w:hAnsi="Arial" w:cs="Arial"/>
          <w:sz w:val="22"/>
          <w:szCs w:val="22"/>
          <w:vertAlign w:val="superscript"/>
        </w:rPr>
        <w:t>®</w:t>
      </w:r>
      <w:r w:rsidRPr="00BA16B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16B8">
        <w:rPr>
          <w:rFonts w:ascii="Arial" w:hAnsi="Arial" w:cs="Arial"/>
          <w:sz w:val="22"/>
          <w:szCs w:val="22"/>
        </w:rPr>
        <w:t>Albarus</w:t>
      </w:r>
      <w:proofErr w:type="spellEnd"/>
      <w:r w:rsidRPr="00BA16B8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BA16B8">
        <w:rPr>
          <w:rFonts w:ascii="Arial" w:hAnsi="Arial" w:cs="Arial"/>
          <w:sz w:val="22"/>
          <w:szCs w:val="22"/>
        </w:rPr>
        <w:t>Brevini</w:t>
      </w:r>
      <w:proofErr w:type="spellEnd"/>
      <w:r w:rsidRPr="00BA16B8">
        <w:rPr>
          <w:rFonts w:ascii="Arial" w:hAnsi="Arial" w:cs="Arial"/>
          <w:sz w:val="22"/>
          <w:szCs w:val="22"/>
        </w:rPr>
        <w:t>™, Glaser</w:t>
      </w:r>
      <w:r w:rsidRPr="00BA16B8">
        <w:rPr>
          <w:rFonts w:ascii="Arial" w:hAnsi="Arial" w:cs="Arial"/>
          <w:sz w:val="22"/>
          <w:szCs w:val="22"/>
          <w:vertAlign w:val="superscript"/>
        </w:rPr>
        <w:t>®</w:t>
      </w:r>
      <w:r w:rsidRPr="00BA16B8">
        <w:rPr>
          <w:rFonts w:ascii="Arial" w:hAnsi="Arial" w:cs="Arial"/>
          <w:sz w:val="22"/>
          <w:szCs w:val="22"/>
        </w:rPr>
        <w:t>, GWB</w:t>
      </w:r>
      <w:r w:rsidRPr="00BA16B8">
        <w:rPr>
          <w:rFonts w:ascii="Arial" w:hAnsi="Arial" w:cs="Arial"/>
          <w:sz w:val="22"/>
          <w:szCs w:val="22"/>
          <w:vertAlign w:val="superscript"/>
        </w:rPr>
        <w:t>®</w:t>
      </w:r>
      <w:r w:rsidRPr="00BA16B8">
        <w:rPr>
          <w:rFonts w:ascii="Arial" w:hAnsi="Arial" w:cs="Arial"/>
          <w:sz w:val="22"/>
          <w:szCs w:val="22"/>
        </w:rPr>
        <w:t>, Spicer Select</w:t>
      </w:r>
      <w:r w:rsidRPr="00BA16B8">
        <w:rPr>
          <w:rFonts w:ascii="Arial" w:hAnsi="Arial" w:cs="Arial"/>
          <w:sz w:val="22"/>
          <w:szCs w:val="22"/>
          <w:vertAlign w:val="superscript"/>
        </w:rPr>
        <w:t>®</w:t>
      </w:r>
      <w:r w:rsidRPr="00BA16B8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BA16B8">
        <w:rPr>
          <w:rFonts w:ascii="Arial" w:hAnsi="Arial" w:cs="Arial"/>
          <w:sz w:val="22"/>
          <w:szCs w:val="22"/>
        </w:rPr>
        <w:t>Transejes</w:t>
      </w:r>
      <w:proofErr w:type="spellEnd"/>
      <w:r w:rsidRPr="00BA16B8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9" w:history="1">
        <w:r w:rsidRPr="00BA16B8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BA16B8">
        <w:rPr>
          <w:rFonts w:ascii="Arial" w:hAnsi="Arial" w:cs="Arial"/>
          <w:sz w:val="22"/>
          <w:szCs w:val="22"/>
        </w:rPr>
        <w:t xml:space="preserve"> and </w:t>
      </w:r>
      <w:hyperlink r:id="rId20" w:history="1">
        <w:r w:rsidRPr="00BA16B8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BA16B8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21" w:history="1">
        <w:r w:rsidRPr="00BA16B8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BA16B8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22" w:history="1">
        <w:r w:rsidRPr="00BA16B8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BA16B8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10C1E069" w14:textId="77777777" w:rsidR="001D0E1D" w:rsidRPr="00BA16B8" w:rsidRDefault="001D0E1D" w:rsidP="00A60C75">
      <w:pPr>
        <w:jc w:val="center"/>
        <w:rPr>
          <w:rFonts w:ascii="Arial" w:hAnsi="Arial" w:cs="Arial"/>
          <w:sz w:val="22"/>
          <w:szCs w:val="22"/>
        </w:rPr>
      </w:pPr>
    </w:p>
    <w:p w14:paraId="7DC387B6" w14:textId="7F91A05C" w:rsidR="005D7AA8" w:rsidRPr="00BA16B8" w:rsidRDefault="005D7AA8" w:rsidP="00A60C75">
      <w:pPr>
        <w:jc w:val="center"/>
        <w:rPr>
          <w:rFonts w:ascii="Arial" w:hAnsi="Arial" w:cs="Arial"/>
          <w:sz w:val="22"/>
          <w:szCs w:val="22"/>
        </w:rPr>
      </w:pPr>
      <w:r w:rsidRPr="00BA16B8">
        <w:rPr>
          <w:rFonts w:ascii="Arial" w:hAnsi="Arial" w:cs="Arial"/>
          <w:sz w:val="22"/>
          <w:szCs w:val="22"/>
        </w:rPr>
        <w:t># # #</w:t>
      </w:r>
    </w:p>
    <w:sectPr w:rsidR="005D7AA8" w:rsidRPr="00BA16B8" w:rsidSect="00E80966">
      <w:footerReference w:type="default" r:id="rId23"/>
      <w:pgSz w:w="12240" w:h="15840" w:code="1"/>
      <w:pgMar w:top="720" w:right="1152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257A" w14:textId="77777777" w:rsidR="00D549E7" w:rsidRDefault="00D549E7">
      <w:r>
        <w:separator/>
      </w:r>
    </w:p>
  </w:endnote>
  <w:endnote w:type="continuationSeparator" w:id="0">
    <w:p w14:paraId="1348DBF6" w14:textId="77777777" w:rsidR="00D549E7" w:rsidRDefault="00D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CF39" w14:textId="77777777" w:rsidR="00D549E7" w:rsidRDefault="00D549E7">
      <w:r>
        <w:separator/>
      </w:r>
    </w:p>
  </w:footnote>
  <w:footnote w:type="continuationSeparator" w:id="0">
    <w:p w14:paraId="23E0E3D7" w14:textId="77777777" w:rsidR="00D549E7" w:rsidRDefault="00D5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AAD3365"/>
    <w:multiLevelType w:val="hybridMultilevel"/>
    <w:tmpl w:val="D6BC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23BC16DD"/>
    <w:multiLevelType w:val="multilevel"/>
    <w:tmpl w:val="874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92E22"/>
    <w:multiLevelType w:val="hybridMultilevel"/>
    <w:tmpl w:val="EAF2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06D4D"/>
    <w:multiLevelType w:val="hybridMultilevel"/>
    <w:tmpl w:val="4EFA54A8"/>
    <w:lvl w:ilvl="0" w:tplc="3BAC862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4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64051">
    <w:abstractNumId w:val="0"/>
  </w:num>
  <w:num w:numId="2" w16cid:durableId="1851992584">
    <w:abstractNumId w:val="14"/>
  </w:num>
  <w:num w:numId="3" w16cid:durableId="1524048660">
    <w:abstractNumId w:val="27"/>
  </w:num>
  <w:num w:numId="4" w16cid:durableId="1664895522">
    <w:abstractNumId w:val="21"/>
  </w:num>
  <w:num w:numId="5" w16cid:durableId="11793530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620238">
    <w:abstractNumId w:val="26"/>
  </w:num>
  <w:num w:numId="7" w16cid:durableId="928126189">
    <w:abstractNumId w:val="4"/>
  </w:num>
  <w:num w:numId="8" w16cid:durableId="690422108">
    <w:abstractNumId w:val="17"/>
  </w:num>
  <w:num w:numId="9" w16cid:durableId="1601177943">
    <w:abstractNumId w:val="25"/>
  </w:num>
  <w:num w:numId="10" w16cid:durableId="1234898268">
    <w:abstractNumId w:val="24"/>
  </w:num>
  <w:num w:numId="11" w16cid:durableId="966619510">
    <w:abstractNumId w:val="11"/>
  </w:num>
  <w:num w:numId="12" w16cid:durableId="1901549701">
    <w:abstractNumId w:val="5"/>
  </w:num>
  <w:num w:numId="13" w16cid:durableId="107435754">
    <w:abstractNumId w:val="9"/>
  </w:num>
  <w:num w:numId="14" w16cid:durableId="734010405">
    <w:abstractNumId w:val="20"/>
  </w:num>
  <w:num w:numId="15" w16cid:durableId="273296200">
    <w:abstractNumId w:val="28"/>
  </w:num>
  <w:num w:numId="16" w16cid:durableId="1467896563">
    <w:abstractNumId w:val="29"/>
  </w:num>
  <w:num w:numId="17" w16cid:durableId="933365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5204297">
    <w:abstractNumId w:val="13"/>
  </w:num>
  <w:num w:numId="19" w16cid:durableId="881746054">
    <w:abstractNumId w:val="15"/>
  </w:num>
  <w:num w:numId="20" w16cid:durableId="1873881926">
    <w:abstractNumId w:val="13"/>
  </w:num>
  <w:num w:numId="21" w16cid:durableId="688407326">
    <w:abstractNumId w:val="18"/>
  </w:num>
  <w:num w:numId="22" w16cid:durableId="258950347">
    <w:abstractNumId w:val="6"/>
  </w:num>
  <w:num w:numId="23" w16cid:durableId="440535483">
    <w:abstractNumId w:val="19"/>
  </w:num>
  <w:num w:numId="24" w16cid:durableId="354962498">
    <w:abstractNumId w:val="23"/>
  </w:num>
  <w:num w:numId="25" w16cid:durableId="2114548053">
    <w:abstractNumId w:val="10"/>
  </w:num>
  <w:num w:numId="26" w16cid:durableId="708337682">
    <w:abstractNumId w:val="7"/>
  </w:num>
  <w:num w:numId="27" w16cid:durableId="1991908360">
    <w:abstractNumId w:val="1"/>
  </w:num>
  <w:num w:numId="28" w16cid:durableId="1719010412">
    <w:abstractNumId w:val="1"/>
  </w:num>
  <w:num w:numId="29" w16cid:durableId="51470123">
    <w:abstractNumId w:val="19"/>
  </w:num>
  <w:num w:numId="30" w16cid:durableId="1531452339">
    <w:abstractNumId w:val="2"/>
  </w:num>
  <w:num w:numId="31" w16cid:durableId="958728053">
    <w:abstractNumId w:val="22"/>
  </w:num>
  <w:num w:numId="32" w16cid:durableId="777212829">
    <w:abstractNumId w:val="8"/>
  </w:num>
  <w:num w:numId="33" w16cid:durableId="545408405">
    <w:abstractNumId w:val="3"/>
  </w:num>
  <w:num w:numId="34" w16cid:durableId="1825586202">
    <w:abstractNumId w:val="12"/>
  </w:num>
  <w:num w:numId="35" w16cid:durableId="14408757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D01"/>
    <w:rsid w:val="00005124"/>
    <w:rsid w:val="000071ED"/>
    <w:rsid w:val="00007B2A"/>
    <w:rsid w:val="0001171A"/>
    <w:rsid w:val="000119A9"/>
    <w:rsid w:val="00012F77"/>
    <w:rsid w:val="00014432"/>
    <w:rsid w:val="000211C1"/>
    <w:rsid w:val="000211F9"/>
    <w:rsid w:val="00022199"/>
    <w:rsid w:val="00022E29"/>
    <w:rsid w:val="0002575E"/>
    <w:rsid w:val="00025847"/>
    <w:rsid w:val="00026776"/>
    <w:rsid w:val="00027C6C"/>
    <w:rsid w:val="00031D6A"/>
    <w:rsid w:val="00031F02"/>
    <w:rsid w:val="0003343B"/>
    <w:rsid w:val="000338D4"/>
    <w:rsid w:val="00034474"/>
    <w:rsid w:val="00037C50"/>
    <w:rsid w:val="0004056A"/>
    <w:rsid w:val="00044A79"/>
    <w:rsid w:val="00045814"/>
    <w:rsid w:val="00046114"/>
    <w:rsid w:val="000462AB"/>
    <w:rsid w:val="00046D77"/>
    <w:rsid w:val="00050E2C"/>
    <w:rsid w:val="00051F2B"/>
    <w:rsid w:val="000526E3"/>
    <w:rsid w:val="0005407D"/>
    <w:rsid w:val="0005465D"/>
    <w:rsid w:val="0005571E"/>
    <w:rsid w:val="00055C2C"/>
    <w:rsid w:val="00072BF0"/>
    <w:rsid w:val="00073A8A"/>
    <w:rsid w:val="0007458F"/>
    <w:rsid w:val="00075A1E"/>
    <w:rsid w:val="000760CE"/>
    <w:rsid w:val="00076CA4"/>
    <w:rsid w:val="00082050"/>
    <w:rsid w:val="000824BD"/>
    <w:rsid w:val="000827D5"/>
    <w:rsid w:val="00084534"/>
    <w:rsid w:val="00084FB0"/>
    <w:rsid w:val="00086579"/>
    <w:rsid w:val="00087BA3"/>
    <w:rsid w:val="000907C6"/>
    <w:rsid w:val="00090F2C"/>
    <w:rsid w:val="000956BE"/>
    <w:rsid w:val="000A0319"/>
    <w:rsid w:val="000A10A5"/>
    <w:rsid w:val="000A2CBD"/>
    <w:rsid w:val="000A3F61"/>
    <w:rsid w:val="000B0D6B"/>
    <w:rsid w:val="000B201C"/>
    <w:rsid w:val="000B3A61"/>
    <w:rsid w:val="000B4538"/>
    <w:rsid w:val="000B4B39"/>
    <w:rsid w:val="000B6621"/>
    <w:rsid w:val="000C0DBE"/>
    <w:rsid w:val="000C2A14"/>
    <w:rsid w:val="000C5B1D"/>
    <w:rsid w:val="000D3E74"/>
    <w:rsid w:val="000D4165"/>
    <w:rsid w:val="000E58F2"/>
    <w:rsid w:val="000F26A7"/>
    <w:rsid w:val="000F3E58"/>
    <w:rsid w:val="000F4062"/>
    <w:rsid w:val="000F4403"/>
    <w:rsid w:val="000F4CD2"/>
    <w:rsid w:val="000F5DD9"/>
    <w:rsid w:val="000F6D6B"/>
    <w:rsid w:val="0010026E"/>
    <w:rsid w:val="001008C3"/>
    <w:rsid w:val="00103C7C"/>
    <w:rsid w:val="001048F9"/>
    <w:rsid w:val="00107E55"/>
    <w:rsid w:val="00112C6C"/>
    <w:rsid w:val="00112E50"/>
    <w:rsid w:val="00115388"/>
    <w:rsid w:val="00115D15"/>
    <w:rsid w:val="00126980"/>
    <w:rsid w:val="00126AF2"/>
    <w:rsid w:val="00131276"/>
    <w:rsid w:val="001325FD"/>
    <w:rsid w:val="00134531"/>
    <w:rsid w:val="001347AD"/>
    <w:rsid w:val="00141615"/>
    <w:rsid w:val="00144AE9"/>
    <w:rsid w:val="00150425"/>
    <w:rsid w:val="0015282B"/>
    <w:rsid w:val="00153C7B"/>
    <w:rsid w:val="001553B0"/>
    <w:rsid w:val="00155987"/>
    <w:rsid w:val="00156F53"/>
    <w:rsid w:val="00160216"/>
    <w:rsid w:val="00165B26"/>
    <w:rsid w:val="00166A2C"/>
    <w:rsid w:val="001706B6"/>
    <w:rsid w:val="00170EFE"/>
    <w:rsid w:val="001714BA"/>
    <w:rsid w:val="00172F5B"/>
    <w:rsid w:val="001743BD"/>
    <w:rsid w:val="0017516E"/>
    <w:rsid w:val="00175BD9"/>
    <w:rsid w:val="00176ADC"/>
    <w:rsid w:val="00177069"/>
    <w:rsid w:val="00177A3F"/>
    <w:rsid w:val="001809C4"/>
    <w:rsid w:val="001820FA"/>
    <w:rsid w:val="001845D5"/>
    <w:rsid w:val="001859A9"/>
    <w:rsid w:val="00185E08"/>
    <w:rsid w:val="00186129"/>
    <w:rsid w:val="00187EFC"/>
    <w:rsid w:val="00190CC3"/>
    <w:rsid w:val="00191CD6"/>
    <w:rsid w:val="001920A0"/>
    <w:rsid w:val="001953F4"/>
    <w:rsid w:val="00196BC4"/>
    <w:rsid w:val="00197203"/>
    <w:rsid w:val="001A24C7"/>
    <w:rsid w:val="001A3F34"/>
    <w:rsid w:val="001A442D"/>
    <w:rsid w:val="001A6A6B"/>
    <w:rsid w:val="001B0A4A"/>
    <w:rsid w:val="001B0B32"/>
    <w:rsid w:val="001B26BE"/>
    <w:rsid w:val="001B38C8"/>
    <w:rsid w:val="001B3DE8"/>
    <w:rsid w:val="001B48D0"/>
    <w:rsid w:val="001B73CA"/>
    <w:rsid w:val="001C2591"/>
    <w:rsid w:val="001C30E3"/>
    <w:rsid w:val="001C3907"/>
    <w:rsid w:val="001C3C15"/>
    <w:rsid w:val="001C43F8"/>
    <w:rsid w:val="001C5D66"/>
    <w:rsid w:val="001D05C4"/>
    <w:rsid w:val="001D0E1D"/>
    <w:rsid w:val="001D1131"/>
    <w:rsid w:val="001D25D7"/>
    <w:rsid w:val="001D4D0F"/>
    <w:rsid w:val="001D61C7"/>
    <w:rsid w:val="001D6864"/>
    <w:rsid w:val="001E1E19"/>
    <w:rsid w:val="001E3B87"/>
    <w:rsid w:val="001E6910"/>
    <w:rsid w:val="001E75E9"/>
    <w:rsid w:val="001E77EA"/>
    <w:rsid w:val="001F23E4"/>
    <w:rsid w:val="001F270B"/>
    <w:rsid w:val="001F2D8D"/>
    <w:rsid w:val="001F4BE2"/>
    <w:rsid w:val="001F5141"/>
    <w:rsid w:val="001F5EE1"/>
    <w:rsid w:val="001F7513"/>
    <w:rsid w:val="001F7A8A"/>
    <w:rsid w:val="001F7B98"/>
    <w:rsid w:val="00201178"/>
    <w:rsid w:val="00201630"/>
    <w:rsid w:val="0020461E"/>
    <w:rsid w:val="00204A55"/>
    <w:rsid w:val="00205F1B"/>
    <w:rsid w:val="00210101"/>
    <w:rsid w:val="00210423"/>
    <w:rsid w:val="00210DCF"/>
    <w:rsid w:val="002144AD"/>
    <w:rsid w:val="00214CC6"/>
    <w:rsid w:val="002166F8"/>
    <w:rsid w:val="00216848"/>
    <w:rsid w:val="00217DA8"/>
    <w:rsid w:val="00220EF4"/>
    <w:rsid w:val="0022112E"/>
    <w:rsid w:val="00221602"/>
    <w:rsid w:val="00226781"/>
    <w:rsid w:val="00227417"/>
    <w:rsid w:val="0023145B"/>
    <w:rsid w:val="002333B0"/>
    <w:rsid w:val="0023533E"/>
    <w:rsid w:val="00235A81"/>
    <w:rsid w:val="00237E95"/>
    <w:rsid w:val="00240605"/>
    <w:rsid w:val="00241433"/>
    <w:rsid w:val="00241FA1"/>
    <w:rsid w:val="00242A13"/>
    <w:rsid w:val="002435CA"/>
    <w:rsid w:val="00244487"/>
    <w:rsid w:val="00245A4E"/>
    <w:rsid w:val="00246B00"/>
    <w:rsid w:val="00251788"/>
    <w:rsid w:val="00253E5B"/>
    <w:rsid w:val="0025543B"/>
    <w:rsid w:val="002564EB"/>
    <w:rsid w:val="00256E87"/>
    <w:rsid w:val="00256EF9"/>
    <w:rsid w:val="0025767C"/>
    <w:rsid w:val="002610B2"/>
    <w:rsid w:val="00261FAC"/>
    <w:rsid w:val="00262CDE"/>
    <w:rsid w:val="0026360D"/>
    <w:rsid w:val="0026737A"/>
    <w:rsid w:val="002676CB"/>
    <w:rsid w:val="00270425"/>
    <w:rsid w:val="00271FB3"/>
    <w:rsid w:val="00272266"/>
    <w:rsid w:val="00274E93"/>
    <w:rsid w:val="002756E4"/>
    <w:rsid w:val="00275E11"/>
    <w:rsid w:val="00285C7E"/>
    <w:rsid w:val="00291A8A"/>
    <w:rsid w:val="00291B30"/>
    <w:rsid w:val="00292D76"/>
    <w:rsid w:val="00293C56"/>
    <w:rsid w:val="0029437C"/>
    <w:rsid w:val="00295FA7"/>
    <w:rsid w:val="00296A42"/>
    <w:rsid w:val="002A04BC"/>
    <w:rsid w:val="002A1D89"/>
    <w:rsid w:val="002A5B7C"/>
    <w:rsid w:val="002A7D8C"/>
    <w:rsid w:val="002B14FD"/>
    <w:rsid w:val="002B289F"/>
    <w:rsid w:val="002B2983"/>
    <w:rsid w:val="002B6861"/>
    <w:rsid w:val="002C19D4"/>
    <w:rsid w:val="002C2696"/>
    <w:rsid w:val="002C271F"/>
    <w:rsid w:val="002C68FD"/>
    <w:rsid w:val="002C6CD4"/>
    <w:rsid w:val="002C76EE"/>
    <w:rsid w:val="002C7C2D"/>
    <w:rsid w:val="002D00FE"/>
    <w:rsid w:val="002D0E92"/>
    <w:rsid w:val="002D3AD9"/>
    <w:rsid w:val="002D50FA"/>
    <w:rsid w:val="002E32DF"/>
    <w:rsid w:val="002E5089"/>
    <w:rsid w:val="002E5190"/>
    <w:rsid w:val="002E65AA"/>
    <w:rsid w:val="002E686D"/>
    <w:rsid w:val="002E6CCD"/>
    <w:rsid w:val="002F0F8B"/>
    <w:rsid w:val="003068AF"/>
    <w:rsid w:val="00310294"/>
    <w:rsid w:val="00310935"/>
    <w:rsid w:val="00312B4E"/>
    <w:rsid w:val="00315B9D"/>
    <w:rsid w:val="00317114"/>
    <w:rsid w:val="0031798D"/>
    <w:rsid w:val="00322056"/>
    <w:rsid w:val="00322CA9"/>
    <w:rsid w:val="00322D79"/>
    <w:rsid w:val="003260C5"/>
    <w:rsid w:val="0032747D"/>
    <w:rsid w:val="00330BFF"/>
    <w:rsid w:val="0033206F"/>
    <w:rsid w:val="00332278"/>
    <w:rsid w:val="0033761B"/>
    <w:rsid w:val="00343E08"/>
    <w:rsid w:val="0034459E"/>
    <w:rsid w:val="003448A6"/>
    <w:rsid w:val="00350428"/>
    <w:rsid w:val="00351204"/>
    <w:rsid w:val="0035134C"/>
    <w:rsid w:val="00351DA0"/>
    <w:rsid w:val="00352279"/>
    <w:rsid w:val="0035311F"/>
    <w:rsid w:val="0035355A"/>
    <w:rsid w:val="003535F6"/>
    <w:rsid w:val="00353C98"/>
    <w:rsid w:val="003547B2"/>
    <w:rsid w:val="00356DB9"/>
    <w:rsid w:val="0036085D"/>
    <w:rsid w:val="00365390"/>
    <w:rsid w:val="00366399"/>
    <w:rsid w:val="00373715"/>
    <w:rsid w:val="003762D3"/>
    <w:rsid w:val="003801E6"/>
    <w:rsid w:val="00381D63"/>
    <w:rsid w:val="003823FC"/>
    <w:rsid w:val="00383BA7"/>
    <w:rsid w:val="00384586"/>
    <w:rsid w:val="0038546B"/>
    <w:rsid w:val="003863F7"/>
    <w:rsid w:val="003923AF"/>
    <w:rsid w:val="0039327E"/>
    <w:rsid w:val="003950B8"/>
    <w:rsid w:val="0039693C"/>
    <w:rsid w:val="003A1FAB"/>
    <w:rsid w:val="003A3341"/>
    <w:rsid w:val="003A35D6"/>
    <w:rsid w:val="003A367F"/>
    <w:rsid w:val="003A5A3D"/>
    <w:rsid w:val="003A6F28"/>
    <w:rsid w:val="003B0FB3"/>
    <w:rsid w:val="003B3C03"/>
    <w:rsid w:val="003B5916"/>
    <w:rsid w:val="003B6286"/>
    <w:rsid w:val="003C04B5"/>
    <w:rsid w:val="003C3A56"/>
    <w:rsid w:val="003C3D51"/>
    <w:rsid w:val="003C645F"/>
    <w:rsid w:val="003C6C14"/>
    <w:rsid w:val="003C765F"/>
    <w:rsid w:val="003D2125"/>
    <w:rsid w:val="003D21EF"/>
    <w:rsid w:val="003D23D5"/>
    <w:rsid w:val="003D2FF7"/>
    <w:rsid w:val="003D3369"/>
    <w:rsid w:val="003D525A"/>
    <w:rsid w:val="003D5BDD"/>
    <w:rsid w:val="003D602F"/>
    <w:rsid w:val="003D6544"/>
    <w:rsid w:val="003D7A7A"/>
    <w:rsid w:val="003D7AD3"/>
    <w:rsid w:val="003E1E9E"/>
    <w:rsid w:val="003E2270"/>
    <w:rsid w:val="003E480F"/>
    <w:rsid w:val="003E7D3E"/>
    <w:rsid w:val="003E7D7C"/>
    <w:rsid w:val="003F010A"/>
    <w:rsid w:val="003F027F"/>
    <w:rsid w:val="003F246E"/>
    <w:rsid w:val="003F2EAC"/>
    <w:rsid w:val="003F52BF"/>
    <w:rsid w:val="004008AF"/>
    <w:rsid w:val="004023DC"/>
    <w:rsid w:val="00402444"/>
    <w:rsid w:val="00405B8E"/>
    <w:rsid w:val="00405F06"/>
    <w:rsid w:val="00410CEE"/>
    <w:rsid w:val="00416287"/>
    <w:rsid w:val="00416436"/>
    <w:rsid w:val="00417C68"/>
    <w:rsid w:val="004216FF"/>
    <w:rsid w:val="00421A11"/>
    <w:rsid w:val="00421AA3"/>
    <w:rsid w:val="00422F13"/>
    <w:rsid w:val="004264DD"/>
    <w:rsid w:val="0043147A"/>
    <w:rsid w:val="00432D66"/>
    <w:rsid w:val="0043409B"/>
    <w:rsid w:val="00435651"/>
    <w:rsid w:val="004362FA"/>
    <w:rsid w:val="00436D13"/>
    <w:rsid w:val="00436D6D"/>
    <w:rsid w:val="00441559"/>
    <w:rsid w:val="00442470"/>
    <w:rsid w:val="00450929"/>
    <w:rsid w:val="00451448"/>
    <w:rsid w:val="0045231B"/>
    <w:rsid w:val="004535D3"/>
    <w:rsid w:val="00453C49"/>
    <w:rsid w:val="0045445F"/>
    <w:rsid w:val="00457FA5"/>
    <w:rsid w:val="004619CE"/>
    <w:rsid w:val="00461E0C"/>
    <w:rsid w:val="00462A5A"/>
    <w:rsid w:val="00466E6F"/>
    <w:rsid w:val="00466EDB"/>
    <w:rsid w:val="00467B05"/>
    <w:rsid w:val="004755B2"/>
    <w:rsid w:val="004829DA"/>
    <w:rsid w:val="00483C32"/>
    <w:rsid w:val="0048431A"/>
    <w:rsid w:val="004850D1"/>
    <w:rsid w:val="00485CA7"/>
    <w:rsid w:val="00486700"/>
    <w:rsid w:val="004871F3"/>
    <w:rsid w:val="00490B40"/>
    <w:rsid w:val="00492BB3"/>
    <w:rsid w:val="00493362"/>
    <w:rsid w:val="00496402"/>
    <w:rsid w:val="00496D60"/>
    <w:rsid w:val="004A1E26"/>
    <w:rsid w:val="004A26DB"/>
    <w:rsid w:val="004A6568"/>
    <w:rsid w:val="004A7F91"/>
    <w:rsid w:val="004B2788"/>
    <w:rsid w:val="004B3EBE"/>
    <w:rsid w:val="004B477A"/>
    <w:rsid w:val="004B672F"/>
    <w:rsid w:val="004B6A4D"/>
    <w:rsid w:val="004B7446"/>
    <w:rsid w:val="004C2578"/>
    <w:rsid w:val="004C62AC"/>
    <w:rsid w:val="004C6590"/>
    <w:rsid w:val="004C7039"/>
    <w:rsid w:val="004D1EA2"/>
    <w:rsid w:val="004D2E90"/>
    <w:rsid w:val="004D5B29"/>
    <w:rsid w:val="004D6F6B"/>
    <w:rsid w:val="004D75B1"/>
    <w:rsid w:val="004E3DF4"/>
    <w:rsid w:val="004E4514"/>
    <w:rsid w:val="004E6994"/>
    <w:rsid w:val="004E7D12"/>
    <w:rsid w:val="004F1476"/>
    <w:rsid w:val="004F51C1"/>
    <w:rsid w:val="004F55A6"/>
    <w:rsid w:val="004F5712"/>
    <w:rsid w:val="004F5F9E"/>
    <w:rsid w:val="004F7C92"/>
    <w:rsid w:val="004F7D60"/>
    <w:rsid w:val="005011C3"/>
    <w:rsid w:val="00502EFC"/>
    <w:rsid w:val="00504E83"/>
    <w:rsid w:val="0050785B"/>
    <w:rsid w:val="0051232D"/>
    <w:rsid w:val="00512D80"/>
    <w:rsid w:val="00514D99"/>
    <w:rsid w:val="00515F72"/>
    <w:rsid w:val="00516938"/>
    <w:rsid w:val="00521C8F"/>
    <w:rsid w:val="0052487B"/>
    <w:rsid w:val="00524A54"/>
    <w:rsid w:val="005251CC"/>
    <w:rsid w:val="00526470"/>
    <w:rsid w:val="005264D6"/>
    <w:rsid w:val="005271A2"/>
    <w:rsid w:val="00530ECA"/>
    <w:rsid w:val="00532760"/>
    <w:rsid w:val="00534BC3"/>
    <w:rsid w:val="00535352"/>
    <w:rsid w:val="00535FB6"/>
    <w:rsid w:val="00536086"/>
    <w:rsid w:val="0054110F"/>
    <w:rsid w:val="00541CA0"/>
    <w:rsid w:val="00543054"/>
    <w:rsid w:val="005437CD"/>
    <w:rsid w:val="00546A6C"/>
    <w:rsid w:val="00546BF4"/>
    <w:rsid w:val="00546C93"/>
    <w:rsid w:val="00547D7E"/>
    <w:rsid w:val="00550F8B"/>
    <w:rsid w:val="00553111"/>
    <w:rsid w:val="005547A2"/>
    <w:rsid w:val="00554F9B"/>
    <w:rsid w:val="00555C2D"/>
    <w:rsid w:val="00557994"/>
    <w:rsid w:val="005608EF"/>
    <w:rsid w:val="00563287"/>
    <w:rsid w:val="00563331"/>
    <w:rsid w:val="0056356C"/>
    <w:rsid w:val="00565693"/>
    <w:rsid w:val="00566A7F"/>
    <w:rsid w:val="005678A3"/>
    <w:rsid w:val="00567E15"/>
    <w:rsid w:val="005704DD"/>
    <w:rsid w:val="00571D2C"/>
    <w:rsid w:val="00572665"/>
    <w:rsid w:val="00572A66"/>
    <w:rsid w:val="00574BBF"/>
    <w:rsid w:val="00575C58"/>
    <w:rsid w:val="00576872"/>
    <w:rsid w:val="005779AF"/>
    <w:rsid w:val="00581FDE"/>
    <w:rsid w:val="00583AB7"/>
    <w:rsid w:val="005871F3"/>
    <w:rsid w:val="005904C1"/>
    <w:rsid w:val="00590FDE"/>
    <w:rsid w:val="00591C4F"/>
    <w:rsid w:val="0059211B"/>
    <w:rsid w:val="00594649"/>
    <w:rsid w:val="00595914"/>
    <w:rsid w:val="00596FE9"/>
    <w:rsid w:val="005A517D"/>
    <w:rsid w:val="005A5474"/>
    <w:rsid w:val="005A5857"/>
    <w:rsid w:val="005A63EC"/>
    <w:rsid w:val="005B019F"/>
    <w:rsid w:val="005B0B3D"/>
    <w:rsid w:val="005B2FF1"/>
    <w:rsid w:val="005B718C"/>
    <w:rsid w:val="005C0EF8"/>
    <w:rsid w:val="005C16C9"/>
    <w:rsid w:val="005C26FD"/>
    <w:rsid w:val="005C2BAC"/>
    <w:rsid w:val="005C45A0"/>
    <w:rsid w:val="005C7A08"/>
    <w:rsid w:val="005D3067"/>
    <w:rsid w:val="005D337B"/>
    <w:rsid w:val="005D4DB4"/>
    <w:rsid w:val="005D7AA8"/>
    <w:rsid w:val="005D7B8F"/>
    <w:rsid w:val="005E1F4B"/>
    <w:rsid w:val="005E27D5"/>
    <w:rsid w:val="005E7984"/>
    <w:rsid w:val="005F0914"/>
    <w:rsid w:val="005F18B5"/>
    <w:rsid w:val="005F23D6"/>
    <w:rsid w:val="005F2EE7"/>
    <w:rsid w:val="005F6489"/>
    <w:rsid w:val="005F65B4"/>
    <w:rsid w:val="00603026"/>
    <w:rsid w:val="006047CD"/>
    <w:rsid w:val="00604E35"/>
    <w:rsid w:val="0060513F"/>
    <w:rsid w:val="00605F01"/>
    <w:rsid w:val="0060617E"/>
    <w:rsid w:val="00606A42"/>
    <w:rsid w:val="00607C69"/>
    <w:rsid w:val="006140F8"/>
    <w:rsid w:val="006153A7"/>
    <w:rsid w:val="00616D62"/>
    <w:rsid w:val="006171C9"/>
    <w:rsid w:val="00617527"/>
    <w:rsid w:val="006225D8"/>
    <w:rsid w:val="00627290"/>
    <w:rsid w:val="00631070"/>
    <w:rsid w:val="0063410C"/>
    <w:rsid w:val="0063530D"/>
    <w:rsid w:val="00637DF5"/>
    <w:rsid w:val="00645755"/>
    <w:rsid w:val="0065165E"/>
    <w:rsid w:val="00653966"/>
    <w:rsid w:val="006549AE"/>
    <w:rsid w:val="00655046"/>
    <w:rsid w:val="00655A43"/>
    <w:rsid w:val="006610FE"/>
    <w:rsid w:val="006618C6"/>
    <w:rsid w:val="0066216A"/>
    <w:rsid w:val="00663DEB"/>
    <w:rsid w:val="0066444A"/>
    <w:rsid w:val="0066664A"/>
    <w:rsid w:val="00666705"/>
    <w:rsid w:val="00670209"/>
    <w:rsid w:val="006707FA"/>
    <w:rsid w:val="00671C02"/>
    <w:rsid w:val="00673170"/>
    <w:rsid w:val="00673747"/>
    <w:rsid w:val="00676F31"/>
    <w:rsid w:val="006778D9"/>
    <w:rsid w:val="00681290"/>
    <w:rsid w:val="006824D2"/>
    <w:rsid w:val="006921CD"/>
    <w:rsid w:val="006941B8"/>
    <w:rsid w:val="00694A64"/>
    <w:rsid w:val="00695E1D"/>
    <w:rsid w:val="0069697E"/>
    <w:rsid w:val="00697A8B"/>
    <w:rsid w:val="00697DB2"/>
    <w:rsid w:val="006A00D1"/>
    <w:rsid w:val="006A0286"/>
    <w:rsid w:val="006A0919"/>
    <w:rsid w:val="006A113A"/>
    <w:rsid w:val="006A2514"/>
    <w:rsid w:val="006A6E84"/>
    <w:rsid w:val="006B2790"/>
    <w:rsid w:val="006B28CB"/>
    <w:rsid w:val="006B4539"/>
    <w:rsid w:val="006B4D33"/>
    <w:rsid w:val="006B6B44"/>
    <w:rsid w:val="006C011B"/>
    <w:rsid w:val="006C3058"/>
    <w:rsid w:val="006C529F"/>
    <w:rsid w:val="006C548F"/>
    <w:rsid w:val="006C5AD0"/>
    <w:rsid w:val="006D03F5"/>
    <w:rsid w:val="006D36D8"/>
    <w:rsid w:val="006D4028"/>
    <w:rsid w:val="006D5408"/>
    <w:rsid w:val="006D5B2A"/>
    <w:rsid w:val="006D6775"/>
    <w:rsid w:val="006D68E4"/>
    <w:rsid w:val="006D68ED"/>
    <w:rsid w:val="006D6A7F"/>
    <w:rsid w:val="006D6C86"/>
    <w:rsid w:val="006D7439"/>
    <w:rsid w:val="006D7D61"/>
    <w:rsid w:val="006E05A9"/>
    <w:rsid w:val="006E1C14"/>
    <w:rsid w:val="006E1FEE"/>
    <w:rsid w:val="006E268D"/>
    <w:rsid w:val="006E31CB"/>
    <w:rsid w:val="006E7499"/>
    <w:rsid w:val="006E7F21"/>
    <w:rsid w:val="006F300D"/>
    <w:rsid w:val="006F3778"/>
    <w:rsid w:val="006F6415"/>
    <w:rsid w:val="006F6B5C"/>
    <w:rsid w:val="006F74C9"/>
    <w:rsid w:val="007000E7"/>
    <w:rsid w:val="00701E3A"/>
    <w:rsid w:val="007123CF"/>
    <w:rsid w:val="0071458F"/>
    <w:rsid w:val="00715CDC"/>
    <w:rsid w:val="00717EF0"/>
    <w:rsid w:val="00725399"/>
    <w:rsid w:val="00727761"/>
    <w:rsid w:val="0073072F"/>
    <w:rsid w:val="00730E93"/>
    <w:rsid w:val="007351EB"/>
    <w:rsid w:val="00735854"/>
    <w:rsid w:val="00740202"/>
    <w:rsid w:val="00742A31"/>
    <w:rsid w:val="00742BD1"/>
    <w:rsid w:val="00743EDD"/>
    <w:rsid w:val="00751619"/>
    <w:rsid w:val="007527DC"/>
    <w:rsid w:val="00752D8C"/>
    <w:rsid w:val="0075505D"/>
    <w:rsid w:val="007553CC"/>
    <w:rsid w:val="00757DDE"/>
    <w:rsid w:val="00761CC7"/>
    <w:rsid w:val="00764971"/>
    <w:rsid w:val="00770539"/>
    <w:rsid w:val="0077145E"/>
    <w:rsid w:val="0077583B"/>
    <w:rsid w:val="00782257"/>
    <w:rsid w:val="007908F6"/>
    <w:rsid w:val="0079218E"/>
    <w:rsid w:val="00792E8D"/>
    <w:rsid w:val="007932B9"/>
    <w:rsid w:val="00796EC9"/>
    <w:rsid w:val="007A06E0"/>
    <w:rsid w:val="007A0F01"/>
    <w:rsid w:val="007A47F1"/>
    <w:rsid w:val="007B0C2F"/>
    <w:rsid w:val="007B1A73"/>
    <w:rsid w:val="007B5241"/>
    <w:rsid w:val="007B5A40"/>
    <w:rsid w:val="007C0A47"/>
    <w:rsid w:val="007C1A7A"/>
    <w:rsid w:val="007C208B"/>
    <w:rsid w:val="007C4728"/>
    <w:rsid w:val="007C53E8"/>
    <w:rsid w:val="007C6EE6"/>
    <w:rsid w:val="007C7070"/>
    <w:rsid w:val="007C7964"/>
    <w:rsid w:val="007D0E9C"/>
    <w:rsid w:val="007D23BC"/>
    <w:rsid w:val="007D31D3"/>
    <w:rsid w:val="007D3824"/>
    <w:rsid w:val="007D43A9"/>
    <w:rsid w:val="007D4638"/>
    <w:rsid w:val="007D52E9"/>
    <w:rsid w:val="007E191D"/>
    <w:rsid w:val="007E4566"/>
    <w:rsid w:val="007E463F"/>
    <w:rsid w:val="007E5081"/>
    <w:rsid w:val="007E5A0E"/>
    <w:rsid w:val="007E601F"/>
    <w:rsid w:val="007E6167"/>
    <w:rsid w:val="007E7C5B"/>
    <w:rsid w:val="007F0FF8"/>
    <w:rsid w:val="007F66AE"/>
    <w:rsid w:val="007F70BC"/>
    <w:rsid w:val="008013CC"/>
    <w:rsid w:val="00802553"/>
    <w:rsid w:val="008046E9"/>
    <w:rsid w:val="00810B36"/>
    <w:rsid w:val="00812DFF"/>
    <w:rsid w:val="00813457"/>
    <w:rsid w:val="00815B39"/>
    <w:rsid w:val="008167E2"/>
    <w:rsid w:val="008176FD"/>
    <w:rsid w:val="00817DA5"/>
    <w:rsid w:val="00821571"/>
    <w:rsid w:val="00823541"/>
    <w:rsid w:val="00823FD0"/>
    <w:rsid w:val="008264F5"/>
    <w:rsid w:val="008313EE"/>
    <w:rsid w:val="00831AA5"/>
    <w:rsid w:val="00836202"/>
    <w:rsid w:val="008413F3"/>
    <w:rsid w:val="0084664E"/>
    <w:rsid w:val="00847E00"/>
    <w:rsid w:val="00852539"/>
    <w:rsid w:val="00853376"/>
    <w:rsid w:val="0085489B"/>
    <w:rsid w:val="00856B73"/>
    <w:rsid w:val="0086038F"/>
    <w:rsid w:val="008621FE"/>
    <w:rsid w:val="0086396C"/>
    <w:rsid w:val="00864527"/>
    <w:rsid w:val="008655D2"/>
    <w:rsid w:val="008657A9"/>
    <w:rsid w:val="0086660D"/>
    <w:rsid w:val="00874003"/>
    <w:rsid w:val="008758CF"/>
    <w:rsid w:val="00876570"/>
    <w:rsid w:val="00876F4B"/>
    <w:rsid w:val="00880841"/>
    <w:rsid w:val="008814B3"/>
    <w:rsid w:val="00882395"/>
    <w:rsid w:val="00882B5D"/>
    <w:rsid w:val="0088389C"/>
    <w:rsid w:val="008868AD"/>
    <w:rsid w:val="008871E5"/>
    <w:rsid w:val="008923BE"/>
    <w:rsid w:val="00895AC3"/>
    <w:rsid w:val="00896B40"/>
    <w:rsid w:val="008A1F00"/>
    <w:rsid w:val="008A6185"/>
    <w:rsid w:val="008A6D7C"/>
    <w:rsid w:val="008A742F"/>
    <w:rsid w:val="008A7852"/>
    <w:rsid w:val="008A7950"/>
    <w:rsid w:val="008B0D4D"/>
    <w:rsid w:val="008B0FDC"/>
    <w:rsid w:val="008B1124"/>
    <w:rsid w:val="008B22DA"/>
    <w:rsid w:val="008B286F"/>
    <w:rsid w:val="008B3B12"/>
    <w:rsid w:val="008B48AD"/>
    <w:rsid w:val="008B55B5"/>
    <w:rsid w:val="008B7ED3"/>
    <w:rsid w:val="008C0DB7"/>
    <w:rsid w:val="008C233B"/>
    <w:rsid w:val="008C3697"/>
    <w:rsid w:val="008D124B"/>
    <w:rsid w:val="008D137A"/>
    <w:rsid w:val="008D3120"/>
    <w:rsid w:val="008D3F79"/>
    <w:rsid w:val="008D4E81"/>
    <w:rsid w:val="008D6295"/>
    <w:rsid w:val="008D7F4E"/>
    <w:rsid w:val="008E1577"/>
    <w:rsid w:val="008E3FD0"/>
    <w:rsid w:val="008E45EB"/>
    <w:rsid w:val="008E47DB"/>
    <w:rsid w:val="008E4E30"/>
    <w:rsid w:val="008E572F"/>
    <w:rsid w:val="008E5E07"/>
    <w:rsid w:val="008F3D99"/>
    <w:rsid w:val="008F6DE4"/>
    <w:rsid w:val="0090196B"/>
    <w:rsid w:val="00901D1E"/>
    <w:rsid w:val="00902F5F"/>
    <w:rsid w:val="00903602"/>
    <w:rsid w:val="009048DB"/>
    <w:rsid w:val="00904D71"/>
    <w:rsid w:val="0090582F"/>
    <w:rsid w:val="009070C2"/>
    <w:rsid w:val="009116AC"/>
    <w:rsid w:val="00912BA3"/>
    <w:rsid w:val="009131FA"/>
    <w:rsid w:val="0091381A"/>
    <w:rsid w:val="0091389A"/>
    <w:rsid w:val="00916806"/>
    <w:rsid w:val="009222EE"/>
    <w:rsid w:val="009230E0"/>
    <w:rsid w:val="00924395"/>
    <w:rsid w:val="00925C6D"/>
    <w:rsid w:val="00926183"/>
    <w:rsid w:val="00930E82"/>
    <w:rsid w:val="0093102B"/>
    <w:rsid w:val="009315FA"/>
    <w:rsid w:val="00931C0B"/>
    <w:rsid w:val="00937C05"/>
    <w:rsid w:val="00941033"/>
    <w:rsid w:val="00942D30"/>
    <w:rsid w:val="009430C4"/>
    <w:rsid w:val="00945090"/>
    <w:rsid w:val="00945177"/>
    <w:rsid w:val="00945BCC"/>
    <w:rsid w:val="00947A4C"/>
    <w:rsid w:val="00950EA0"/>
    <w:rsid w:val="00952EA5"/>
    <w:rsid w:val="00952ECA"/>
    <w:rsid w:val="009536A8"/>
    <w:rsid w:val="0095721D"/>
    <w:rsid w:val="00957539"/>
    <w:rsid w:val="00957D78"/>
    <w:rsid w:val="00957E4F"/>
    <w:rsid w:val="009641FD"/>
    <w:rsid w:val="00965D66"/>
    <w:rsid w:val="00966229"/>
    <w:rsid w:val="00966AEB"/>
    <w:rsid w:val="009674BF"/>
    <w:rsid w:val="00973E44"/>
    <w:rsid w:val="0097403E"/>
    <w:rsid w:val="00976ADA"/>
    <w:rsid w:val="0098105D"/>
    <w:rsid w:val="00981686"/>
    <w:rsid w:val="00981972"/>
    <w:rsid w:val="009821C9"/>
    <w:rsid w:val="00982333"/>
    <w:rsid w:val="00982F40"/>
    <w:rsid w:val="009830C7"/>
    <w:rsid w:val="00987156"/>
    <w:rsid w:val="00987301"/>
    <w:rsid w:val="00990144"/>
    <w:rsid w:val="00990252"/>
    <w:rsid w:val="00990BFD"/>
    <w:rsid w:val="0099100E"/>
    <w:rsid w:val="0099751E"/>
    <w:rsid w:val="00997674"/>
    <w:rsid w:val="00997B58"/>
    <w:rsid w:val="009A3726"/>
    <w:rsid w:val="009A38B7"/>
    <w:rsid w:val="009A39ED"/>
    <w:rsid w:val="009A4AD8"/>
    <w:rsid w:val="009A50ED"/>
    <w:rsid w:val="009A5E2A"/>
    <w:rsid w:val="009A74ED"/>
    <w:rsid w:val="009A793A"/>
    <w:rsid w:val="009B01C3"/>
    <w:rsid w:val="009B06C9"/>
    <w:rsid w:val="009B1D2F"/>
    <w:rsid w:val="009B29B7"/>
    <w:rsid w:val="009B525F"/>
    <w:rsid w:val="009B66C1"/>
    <w:rsid w:val="009B6C2F"/>
    <w:rsid w:val="009C393E"/>
    <w:rsid w:val="009C3DB5"/>
    <w:rsid w:val="009C4FD7"/>
    <w:rsid w:val="009C5312"/>
    <w:rsid w:val="009D03CF"/>
    <w:rsid w:val="009D0DB2"/>
    <w:rsid w:val="009D0F11"/>
    <w:rsid w:val="009D1136"/>
    <w:rsid w:val="009D22EB"/>
    <w:rsid w:val="009D2E35"/>
    <w:rsid w:val="009D46A1"/>
    <w:rsid w:val="009D6497"/>
    <w:rsid w:val="009D736E"/>
    <w:rsid w:val="009D777F"/>
    <w:rsid w:val="009E0BC8"/>
    <w:rsid w:val="009F100F"/>
    <w:rsid w:val="009F12A2"/>
    <w:rsid w:val="009F2480"/>
    <w:rsid w:val="009F2F17"/>
    <w:rsid w:val="009F3104"/>
    <w:rsid w:val="009F3587"/>
    <w:rsid w:val="009F55E8"/>
    <w:rsid w:val="009F5E50"/>
    <w:rsid w:val="009F75A1"/>
    <w:rsid w:val="00A02967"/>
    <w:rsid w:val="00A05AEF"/>
    <w:rsid w:val="00A06329"/>
    <w:rsid w:val="00A066FD"/>
    <w:rsid w:val="00A07BE0"/>
    <w:rsid w:val="00A11E53"/>
    <w:rsid w:val="00A11EB0"/>
    <w:rsid w:val="00A12BD3"/>
    <w:rsid w:val="00A144F0"/>
    <w:rsid w:val="00A157C9"/>
    <w:rsid w:val="00A16C95"/>
    <w:rsid w:val="00A16F8F"/>
    <w:rsid w:val="00A17934"/>
    <w:rsid w:val="00A17D4D"/>
    <w:rsid w:val="00A17F2F"/>
    <w:rsid w:val="00A20046"/>
    <w:rsid w:val="00A23190"/>
    <w:rsid w:val="00A2517F"/>
    <w:rsid w:val="00A25939"/>
    <w:rsid w:val="00A25C1B"/>
    <w:rsid w:val="00A27E82"/>
    <w:rsid w:val="00A3205D"/>
    <w:rsid w:val="00A3450F"/>
    <w:rsid w:val="00A34D5A"/>
    <w:rsid w:val="00A36D3C"/>
    <w:rsid w:val="00A43A91"/>
    <w:rsid w:val="00A5108A"/>
    <w:rsid w:val="00A52946"/>
    <w:rsid w:val="00A52AEC"/>
    <w:rsid w:val="00A52F0F"/>
    <w:rsid w:val="00A53016"/>
    <w:rsid w:val="00A53373"/>
    <w:rsid w:val="00A5413D"/>
    <w:rsid w:val="00A55C62"/>
    <w:rsid w:val="00A60C75"/>
    <w:rsid w:val="00A60C8C"/>
    <w:rsid w:val="00A619B8"/>
    <w:rsid w:val="00A64FA1"/>
    <w:rsid w:val="00A667DD"/>
    <w:rsid w:val="00A67471"/>
    <w:rsid w:val="00A6759F"/>
    <w:rsid w:val="00A70A9F"/>
    <w:rsid w:val="00A715B1"/>
    <w:rsid w:val="00A731BF"/>
    <w:rsid w:val="00A77A9D"/>
    <w:rsid w:val="00A84C43"/>
    <w:rsid w:val="00A8659F"/>
    <w:rsid w:val="00A86D9C"/>
    <w:rsid w:val="00A87F8D"/>
    <w:rsid w:val="00A9012A"/>
    <w:rsid w:val="00A9133E"/>
    <w:rsid w:val="00A917A2"/>
    <w:rsid w:val="00A923E7"/>
    <w:rsid w:val="00A9447B"/>
    <w:rsid w:val="00A969C4"/>
    <w:rsid w:val="00AA2987"/>
    <w:rsid w:val="00AA3FFE"/>
    <w:rsid w:val="00AA437A"/>
    <w:rsid w:val="00AA6FF0"/>
    <w:rsid w:val="00AA7C0F"/>
    <w:rsid w:val="00AB2313"/>
    <w:rsid w:val="00AB238C"/>
    <w:rsid w:val="00AB326D"/>
    <w:rsid w:val="00AB3356"/>
    <w:rsid w:val="00AB440B"/>
    <w:rsid w:val="00AB5DDF"/>
    <w:rsid w:val="00AC01A7"/>
    <w:rsid w:val="00AC31B3"/>
    <w:rsid w:val="00AD0136"/>
    <w:rsid w:val="00AD3267"/>
    <w:rsid w:val="00AD3E91"/>
    <w:rsid w:val="00AD7E99"/>
    <w:rsid w:val="00AE0272"/>
    <w:rsid w:val="00AE0456"/>
    <w:rsid w:val="00AE185B"/>
    <w:rsid w:val="00AE234C"/>
    <w:rsid w:val="00AE289E"/>
    <w:rsid w:val="00AE3616"/>
    <w:rsid w:val="00AE5BB4"/>
    <w:rsid w:val="00AE6BAD"/>
    <w:rsid w:val="00AE6D3C"/>
    <w:rsid w:val="00AF07F7"/>
    <w:rsid w:val="00AF0A45"/>
    <w:rsid w:val="00AF1A2F"/>
    <w:rsid w:val="00B02C15"/>
    <w:rsid w:val="00B04505"/>
    <w:rsid w:val="00B0653E"/>
    <w:rsid w:val="00B069F6"/>
    <w:rsid w:val="00B12063"/>
    <w:rsid w:val="00B12B98"/>
    <w:rsid w:val="00B12FAA"/>
    <w:rsid w:val="00B21089"/>
    <w:rsid w:val="00B23DB5"/>
    <w:rsid w:val="00B2779D"/>
    <w:rsid w:val="00B33EB2"/>
    <w:rsid w:val="00B33F71"/>
    <w:rsid w:val="00B35054"/>
    <w:rsid w:val="00B377C5"/>
    <w:rsid w:val="00B40FC3"/>
    <w:rsid w:val="00B426AA"/>
    <w:rsid w:val="00B42F25"/>
    <w:rsid w:val="00B43353"/>
    <w:rsid w:val="00B469F0"/>
    <w:rsid w:val="00B47367"/>
    <w:rsid w:val="00B52B4C"/>
    <w:rsid w:val="00B53880"/>
    <w:rsid w:val="00B53DF4"/>
    <w:rsid w:val="00B5421C"/>
    <w:rsid w:val="00B55067"/>
    <w:rsid w:val="00B55855"/>
    <w:rsid w:val="00B55918"/>
    <w:rsid w:val="00B55B94"/>
    <w:rsid w:val="00B568D5"/>
    <w:rsid w:val="00B5796A"/>
    <w:rsid w:val="00B57CB8"/>
    <w:rsid w:val="00B61D0D"/>
    <w:rsid w:val="00B62985"/>
    <w:rsid w:val="00B6783B"/>
    <w:rsid w:val="00B67CF0"/>
    <w:rsid w:val="00B7045B"/>
    <w:rsid w:val="00B71B81"/>
    <w:rsid w:val="00B73DF4"/>
    <w:rsid w:val="00B82095"/>
    <w:rsid w:val="00B826AB"/>
    <w:rsid w:val="00B854EA"/>
    <w:rsid w:val="00B85F05"/>
    <w:rsid w:val="00B877E0"/>
    <w:rsid w:val="00B92876"/>
    <w:rsid w:val="00B95156"/>
    <w:rsid w:val="00B97137"/>
    <w:rsid w:val="00BA168A"/>
    <w:rsid w:val="00BA16B8"/>
    <w:rsid w:val="00BA180C"/>
    <w:rsid w:val="00BA1C4B"/>
    <w:rsid w:val="00BA2242"/>
    <w:rsid w:val="00BA2781"/>
    <w:rsid w:val="00BA2BB5"/>
    <w:rsid w:val="00BA2CA2"/>
    <w:rsid w:val="00BA330C"/>
    <w:rsid w:val="00BA4146"/>
    <w:rsid w:val="00BA46A3"/>
    <w:rsid w:val="00BA50FD"/>
    <w:rsid w:val="00BA639C"/>
    <w:rsid w:val="00BA772B"/>
    <w:rsid w:val="00BB0BEE"/>
    <w:rsid w:val="00BB128C"/>
    <w:rsid w:val="00BB3E13"/>
    <w:rsid w:val="00BB47A5"/>
    <w:rsid w:val="00BB6238"/>
    <w:rsid w:val="00BC0118"/>
    <w:rsid w:val="00BC0BED"/>
    <w:rsid w:val="00BC36A5"/>
    <w:rsid w:val="00BC40A9"/>
    <w:rsid w:val="00BC49C2"/>
    <w:rsid w:val="00BC68A8"/>
    <w:rsid w:val="00BC7286"/>
    <w:rsid w:val="00BD14B3"/>
    <w:rsid w:val="00BD4BE9"/>
    <w:rsid w:val="00BE00F7"/>
    <w:rsid w:val="00BE2AD1"/>
    <w:rsid w:val="00BE5134"/>
    <w:rsid w:val="00BE605A"/>
    <w:rsid w:val="00BF0A15"/>
    <w:rsid w:val="00BF1A06"/>
    <w:rsid w:val="00BF275D"/>
    <w:rsid w:val="00BF37B2"/>
    <w:rsid w:val="00BF626B"/>
    <w:rsid w:val="00BF6B9D"/>
    <w:rsid w:val="00C00C99"/>
    <w:rsid w:val="00C0118D"/>
    <w:rsid w:val="00C0156D"/>
    <w:rsid w:val="00C0250F"/>
    <w:rsid w:val="00C0318F"/>
    <w:rsid w:val="00C06211"/>
    <w:rsid w:val="00C065B6"/>
    <w:rsid w:val="00C070D3"/>
    <w:rsid w:val="00C07E08"/>
    <w:rsid w:val="00C15180"/>
    <w:rsid w:val="00C15981"/>
    <w:rsid w:val="00C17075"/>
    <w:rsid w:val="00C172D9"/>
    <w:rsid w:val="00C20577"/>
    <w:rsid w:val="00C218ED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304DF"/>
    <w:rsid w:val="00C317D7"/>
    <w:rsid w:val="00C3310B"/>
    <w:rsid w:val="00C3410C"/>
    <w:rsid w:val="00C34998"/>
    <w:rsid w:val="00C40527"/>
    <w:rsid w:val="00C4058B"/>
    <w:rsid w:val="00C41027"/>
    <w:rsid w:val="00C420C2"/>
    <w:rsid w:val="00C44F6E"/>
    <w:rsid w:val="00C505EF"/>
    <w:rsid w:val="00C52CA2"/>
    <w:rsid w:val="00C63D6F"/>
    <w:rsid w:val="00C66D31"/>
    <w:rsid w:val="00C721B0"/>
    <w:rsid w:val="00C74EDD"/>
    <w:rsid w:val="00C7517B"/>
    <w:rsid w:val="00C757B4"/>
    <w:rsid w:val="00C75AC8"/>
    <w:rsid w:val="00C803FB"/>
    <w:rsid w:val="00C83865"/>
    <w:rsid w:val="00C87995"/>
    <w:rsid w:val="00C87B3B"/>
    <w:rsid w:val="00C9109B"/>
    <w:rsid w:val="00C914FB"/>
    <w:rsid w:val="00C93729"/>
    <w:rsid w:val="00C94E52"/>
    <w:rsid w:val="00C96AE2"/>
    <w:rsid w:val="00C97D7A"/>
    <w:rsid w:val="00CA0201"/>
    <w:rsid w:val="00CA1AAD"/>
    <w:rsid w:val="00CA26B5"/>
    <w:rsid w:val="00CA3209"/>
    <w:rsid w:val="00CB09E5"/>
    <w:rsid w:val="00CB11DC"/>
    <w:rsid w:val="00CB3B4B"/>
    <w:rsid w:val="00CB5177"/>
    <w:rsid w:val="00CB5597"/>
    <w:rsid w:val="00CB59AF"/>
    <w:rsid w:val="00CB6A20"/>
    <w:rsid w:val="00CC03C3"/>
    <w:rsid w:val="00CC1C21"/>
    <w:rsid w:val="00CC3704"/>
    <w:rsid w:val="00CC3A07"/>
    <w:rsid w:val="00CC41C9"/>
    <w:rsid w:val="00CC42A0"/>
    <w:rsid w:val="00CC529B"/>
    <w:rsid w:val="00CC5957"/>
    <w:rsid w:val="00CC5B9F"/>
    <w:rsid w:val="00CC61E0"/>
    <w:rsid w:val="00CD045E"/>
    <w:rsid w:val="00CD303F"/>
    <w:rsid w:val="00CD4FCF"/>
    <w:rsid w:val="00CD7A91"/>
    <w:rsid w:val="00CE108E"/>
    <w:rsid w:val="00CE2F89"/>
    <w:rsid w:val="00CE44E0"/>
    <w:rsid w:val="00CF311F"/>
    <w:rsid w:val="00CF3424"/>
    <w:rsid w:val="00CF55A4"/>
    <w:rsid w:val="00CF7208"/>
    <w:rsid w:val="00D0129C"/>
    <w:rsid w:val="00D0368D"/>
    <w:rsid w:val="00D036A6"/>
    <w:rsid w:val="00D04572"/>
    <w:rsid w:val="00D07365"/>
    <w:rsid w:val="00D10B49"/>
    <w:rsid w:val="00D11145"/>
    <w:rsid w:val="00D13998"/>
    <w:rsid w:val="00D16D55"/>
    <w:rsid w:val="00D175DF"/>
    <w:rsid w:val="00D17A72"/>
    <w:rsid w:val="00D2106F"/>
    <w:rsid w:val="00D214E5"/>
    <w:rsid w:val="00D2437E"/>
    <w:rsid w:val="00D24D73"/>
    <w:rsid w:val="00D2704E"/>
    <w:rsid w:val="00D36027"/>
    <w:rsid w:val="00D3708C"/>
    <w:rsid w:val="00D40948"/>
    <w:rsid w:val="00D41F71"/>
    <w:rsid w:val="00D42E31"/>
    <w:rsid w:val="00D5038C"/>
    <w:rsid w:val="00D50FA9"/>
    <w:rsid w:val="00D53E7B"/>
    <w:rsid w:val="00D549E7"/>
    <w:rsid w:val="00D56053"/>
    <w:rsid w:val="00D57919"/>
    <w:rsid w:val="00D60F72"/>
    <w:rsid w:val="00D624FF"/>
    <w:rsid w:val="00D629C7"/>
    <w:rsid w:val="00D62B49"/>
    <w:rsid w:val="00D6467B"/>
    <w:rsid w:val="00D652F5"/>
    <w:rsid w:val="00D71CA6"/>
    <w:rsid w:val="00D71CE0"/>
    <w:rsid w:val="00D73079"/>
    <w:rsid w:val="00D75C1A"/>
    <w:rsid w:val="00D75D7F"/>
    <w:rsid w:val="00D75E42"/>
    <w:rsid w:val="00D82C08"/>
    <w:rsid w:val="00D83D88"/>
    <w:rsid w:val="00D87A0C"/>
    <w:rsid w:val="00D922B8"/>
    <w:rsid w:val="00D966C3"/>
    <w:rsid w:val="00D96E97"/>
    <w:rsid w:val="00D9746C"/>
    <w:rsid w:val="00D97B05"/>
    <w:rsid w:val="00DA03CB"/>
    <w:rsid w:val="00DA1095"/>
    <w:rsid w:val="00DA224C"/>
    <w:rsid w:val="00DA378B"/>
    <w:rsid w:val="00DA54D6"/>
    <w:rsid w:val="00DA6BFD"/>
    <w:rsid w:val="00DB074D"/>
    <w:rsid w:val="00DB5F3C"/>
    <w:rsid w:val="00DB6EBB"/>
    <w:rsid w:val="00DC0FBF"/>
    <w:rsid w:val="00DC636B"/>
    <w:rsid w:val="00DC7C6F"/>
    <w:rsid w:val="00DD0FBD"/>
    <w:rsid w:val="00DD194C"/>
    <w:rsid w:val="00DD1AC9"/>
    <w:rsid w:val="00DD398C"/>
    <w:rsid w:val="00DD4806"/>
    <w:rsid w:val="00DD484F"/>
    <w:rsid w:val="00DD5187"/>
    <w:rsid w:val="00DD5662"/>
    <w:rsid w:val="00DD587D"/>
    <w:rsid w:val="00DE2018"/>
    <w:rsid w:val="00DE222E"/>
    <w:rsid w:val="00DE63A5"/>
    <w:rsid w:val="00DE6515"/>
    <w:rsid w:val="00DE787F"/>
    <w:rsid w:val="00DF00A7"/>
    <w:rsid w:val="00DF08C0"/>
    <w:rsid w:val="00DF3CF4"/>
    <w:rsid w:val="00DF3EC5"/>
    <w:rsid w:val="00DF4D7F"/>
    <w:rsid w:val="00DF5004"/>
    <w:rsid w:val="00DF507C"/>
    <w:rsid w:val="00DF5B6F"/>
    <w:rsid w:val="00DF789D"/>
    <w:rsid w:val="00E02002"/>
    <w:rsid w:val="00E03EA8"/>
    <w:rsid w:val="00E04270"/>
    <w:rsid w:val="00E0494E"/>
    <w:rsid w:val="00E053EC"/>
    <w:rsid w:val="00E06C14"/>
    <w:rsid w:val="00E076FF"/>
    <w:rsid w:val="00E11783"/>
    <w:rsid w:val="00E124C7"/>
    <w:rsid w:val="00E13B5F"/>
    <w:rsid w:val="00E14996"/>
    <w:rsid w:val="00E149DB"/>
    <w:rsid w:val="00E14F4F"/>
    <w:rsid w:val="00E1628A"/>
    <w:rsid w:val="00E17080"/>
    <w:rsid w:val="00E17FB6"/>
    <w:rsid w:val="00E20065"/>
    <w:rsid w:val="00E20FFB"/>
    <w:rsid w:val="00E2145C"/>
    <w:rsid w:val="00E250D1"/>
    <w:rsid w:val="00E25943"/>
    <w:rsid w:val="00E267B3"/>
    <w:rsid w:val="00E267D1"/>
    <w:rsid w:val="00E31447"/>
    <w:rsid w:val="00E3287E"/>
    <w:rsid w:val="00E33787"/>
    <w:rsid w:val="00E349A5"/>
    <w:rsid w:val="00E34B07"/>
    <w:rsid w:val="00E365DF"/>
    <w:rsid w:val="00E36848"/>
    <w:rsid w:val="00E37FB8"/>
    <w:rsid w:val="00E41324"/>
    <w:rsid w:val="00E41BA3"/>
    <w:rsid w:val="00E464C8"/>
    <w:rsid w:val="00E4668D"/>
    <w:rsid w:val="00E46A2F"/>
    <w:rsid w:val="00E51590"/>
    <w:rsid w:val="00E524D3"/>
    <w:rsid w:val="00E55989"/>
    <w:rsid w:val="00E60E13"/>
    <w:rsid w:val="00E65D74"/>
    <w:rsid w:val="00E66577"/>
    <w:rsid w:val="00E66D5E"/>
    <w:rsid w:val="00E767E3"/>
    <w:rsid w:val="00E773FD"/>
    <w:rsid w:val="00E804B3"/>
    <w:rsid w:val="00E80966"/>
    <w:rsid w:val="00E86DF2"/>
    <w:rsid w:val="00E90085"/>
    <w:rsid w:val="00E90592"/>
    <w:rsid w:val="00E91AF7"/>
    <w:rsid w:val="00E922FD"/>
    <w:rsid w:val="00E92A6C"/>
    <w:rsid w:val="00E96E3D"/>
    <w:rsid w:val="00EA01AD"/>
    <w:rsid w:val="00EA0373"/>
    <w:rsid w:val="00EA0A8D"/>
    <w:rsid w:val="00EA1B9C"/>
    <w:rsid w:val="00EA22B4"/>
    <w:rsid w:val="00EA3D1B"/>
    <w:rsid w:val="00EA6B25"/>
    <w:rsid w:val="00EA6CCC"/>
    <w:rsid w:val="00EB3CDC"/>
    <w:rsid w:val="00EB5B99"/>
    <w:rsid w:val="00EC02D8"/>
    <w:rsid w:val="00EC14AD"/>
    <w:rsid w:val="00EC1AD7"/>
    <w:rsid w:val="00EC2977"/>
    <w:rsid w:val="00EC300D"/>
    <w:rsid w:val="00EC3D3E"/>
    <w:rsid w:val="00ED1361"/>
    <w:rsid w:val="00ED20AB"/>
    <w:rsid w:val="00ED2A97"/>
    <w:rsid w:val="00ED3F26"/>
    <w:rsid w:val="00ED6B2F"/>
    <w:rsid w:val="00EE2CEA"/>
    <w:rsid w:val="00EE32D0"/>
    <w:rsid w:val="00EE3696"/>
    <w:rsid w:val="00EE4E3F"/>
    <w:rsid w:val="00EE56CA"/>
    <w:rsid w:val="00EE66BD"/>
    <w:rsid w:val="00EE6BE7"/>
    <w:rsid w:val="00EF029D"/>
    <w:rsid w:val="00EF0522"/>
    <w:rsid w:val="00EF13E1"/>
    <w:rsid w:val="00EF47DC"/>
    <w:rsid w:val="00EF5DFE"/>
    <w:rsid w:val="00EF69F7"/>
    <w:rsid w:val="00F00D8B"/>
    <w:rsid w:val="00F12F18"/>
    <w:rsid w:val="00F15B75"/>
    <w:rsid w:val="00F16F50"/>
    <w:rsid w:val="00F172AB"/>
    <w:rsid w:val="00F231D2"/>
    <w:rsid w:val="00F23491"/>
    <w:rsid w:val="00F271C0"/>
    <w:rsid w:val="00F271FE"/>
    <w:rsid w:val="00F27D2D"/>
    <w:rsid w:val="00F3024E"/>
    <w:rsid w:val="00F30565"/>
    <w:rsid w:val="00F30EB4"/>
    <w:rsid w:val="00F32273"/>
    <w:rsid w:val="00F32986"/>
    <w:rsid w:val="00F33925"/>
    <w:rsid w:val="00F37D4D"/>
    <w:rsid w:val="00F4007C"/>
    <w:rsid w:val="00F41A84"/>
    <w:rsid w:val="00F4207C"/>
    <w:rsid w:val="00F42A04"/>
    <w:rsid w:val="00F44397"/>
    <w:rsid w:val="00F44F08"/>
    <w:rsid w:val="00F44F8D"/>
    <w:rsid w:val="00F45AF0"/>
    <w:rsid w:val="00F5108C"/>
    <w:rsid w:val="00F5285D"/>
    <w:rsid w:val="00F52A86"/>
    <w:rsid w:val="00F52BB9"/>
    <w:rsid w:val="00F531A6"/>
    <w:rsid w:val="00F5565F"/>
    <w:rsid w:val="00F572CD"/>
    <w:rsid w:val="00F57999"/>
    <w:rsid w:val="00F638A1"/>
    <w:rsid w:val="00F64AC2"/>
    <w:rsid w:val="00F64E95"/>
    <w:rsid w:val="00F65307"/>
    <w:rsid w:val="00F66114"/>
    <w:rsid w:val="00F66833"/>
    <w:rsid w:val="00F72148"/>
    <w:rsid w:val="00F74B46"/>
    <w:rsid w:val="00F7640F"/>
    <w:rsid w:val="00F76479"/>
    <w:rsid w:val="00F776F9"/>
    <w:rsid w:val="00F80486"/>
    <w:rsid w:val="00F80DC5"/>
    <w:rsid w:val="00F85C0C"/>
    <w:rsid w:val="00F871A3"/>
    <w:rsid w:val="00F872A4"/>
    <w:rsid w:val="00F906BE"/>
    <w:rsid w:val="00F921AB"/>
    <w:rsid w:val="00F936C6"/>
    <w:rsid w:val="00F951B9"/>
    <w:rsid w:val="00FA1E07"/>
    <w:rsid w:val="00FA2C4B"/>
    <w:rsid w:val="00FA2F54"/>
    <w:rsid w:val="00FA431F"/>
    <w:rsid w:val="00FA48B3"/>
    <w:rsid w:val="00FB14DC"/>
    <w:rsid w:val="00FB190C"/>
    <w:rsid w:val="00FB2E64"/>
    <w:rsid w:val="00FB4069"/>
    <w:rsid w:val="00FB4340"/>
    <w:rsid w:val="00FB7407"/>
    <w:rsid w:val="00FC1B75"/>
    <w:rsid w:val="00FC1CE9"/>
    <w:rsid w:val="00FC20A9"/>
    <w:rsid w:val="00FC4E1C"/>
    <w:rsid w:val="00FC66ED"/>
    <w:rsid w:val="00FC713F"/>
    <w:rsid w:val="00FC74C1"/>
    <w:rsid w:val="00FC7594"/>
    <w:rsid w:val="00FC7790"/>
    <w:rsid w:val="00FC77D4"/>
    <w:rsid w:val="00FD19B0"/>
    <w:rsid w:val="00FD2900"/>
    <w:rsid w:val="00FD500A"/>
    <w:rsid w:val="00FE03BC"/>
    <w:rsid w:val="00FE0E6E"/>
    <w:rsid w:val="00FE1028"/>
    <w:rsid w:val="00FE1B98"/>
    <w:rsid w:val="00FE2898"/>
    <w:rsid w:val="00FE4810"/>
    <w:rsid w:val="00FF1172"/>
    <w:rsid w:val="00FF1F2C"/>
    <w:rsid w:val="00FF30EF"/>
    <w:rsid w:val="00FF5096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ADE325A9-F627-4FA1-A796-6DFD86CA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6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9697E"/>
    <w:rPr>
      <w:sz w:val="24"/>
      <w:szCs w:val="24"/>
    </w:rPr>
  </w:style>
  <w:style w:type="character" w:customStyle="1" w:styleId="ui-provider">
    <w:name w:val="ui-provider"/>
    <w:basedOn w:val="DefaultParagraphFont"/>
    <w:rsid w:val="007B524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6ADA"/>
    <w:rPr>
      <w:color w:val="605E5C"/>
      <w:shd w:val="clear" w:color="auto" w:fill="E1DFDD"/>
    </w:rPr>
  </w:style>
  <w:style w:type="paragraph" w:customStyle="1" w:styleId="sales-desc">
    <w:name w:val="sales-desc"/>
    <w:basedOn w:val="Normal"/>
    <w:rsid w:val="00F271C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501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cerparts.com/parts/axle/commercial/spicer-readycarrier-program?utm_source=readycarrier_press_release_october&amp;utm_medium=referral&amp;utm_campaign=cv_2023&amp;utm_content=press_release_referral_ready_carrier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DanaAftermarke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konsbruck@maxmarketing.com" TargetMode="External"/><Relationship Id="rId17" Type="http://schemas.openxmlformats.org/officeDocument/2006/relationships/hyperlink" Target="http://www.SpicerParts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picerparts.com/parts/axle/commercial/spicer-readycarrier-program?utm_source=readycarrier_press_release_october&amp;utm_medium=referral&amp;utm_campaign=cv_2023&amp;utm_content=press_release_referral_ready_carrier" TargetMode="External"/><Relationship Id="rId20" Type="http://schemas.openxmlformats.org/officeDocument/2006/relationships/hyperlink" Target="http://www.VictorReinz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picerparts.com/parts/driveshaft/commercial/spicer-readypack-preassembled-kits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SpicerPart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picerparts.com/parts/driveshaft/commercial/spicer-readyshaft-program" TargetMode="External"/><Relationship Id="rId22" Type="http://schemas.openxmlformats.org/officeDocument/2006/relationships/hyperlink" Target="http://www.DanaProPa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aee7c722-8dbc-4d93-9211-0b7a977f6983" origin="userSelected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13EBA1A96E64BA295F4950B04E4DF" ma:contentTypeVersion="7" ma:contentTypeDescription="Create a new document." ma:contentTypeScope="" ma:versionID="d2050d764179754e7dff063a9cdf0999">
  <xsd:schema xmlns:xsd="http://www.w3.org/2001/XMLSchema" xmlns:xs="http://www.w3.org/2001/XMLSchema" xmlns:p="http://schemas.microsoft.com/office/2006/metadata/properties" xmlns:ns3="1e03c79e-4b2a-4d11-97c5-86f3d7bd806d" xmlns:ns4="7f65eba6-353f-44d5-93cb-2fab57eb12ad" targetNamespace="http://schemas.microsoft.com/office/2006/metadata/properties" ma:root="true" ma:fieldsID="76c5ee08b580f6ada970a9135ed8dc39" ns3:_="" ns4:_="">
    <xsd:import namespace="1e03c79e-4b2a-4d11-97c5-86f3d7bd806d"/>
    <xsd:import namespace="7f65eba6-353f-44d5-93cb-2fab57eb12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3c79e-4b2a-4d11-97c5-86f3d7bd8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5eba6-353f-44d5-93cb-2fab57eb1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39DB3E-B43F-4847-83D8-67673F77242B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CC6A9-0C31-472B-8BEC-E3FC74A07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3c79e-4b2a-4d11-97c5-86f3d7bd806d"/>
    <ds:schemaRef ds:uri="7f65eba6-353f-44d5-93cb-2fab57eb1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4074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subject/>
  <dc:creator>Dana Brake and Chassis</dc:creator>
  <cp:keywords/>
  <dc:description/>
  <cp:lastModifiedBy>Lynn Konsbruck</cp:lastModifiedBy>
  <cp:revision>3</cp:revision>
  <cp:lastPrinted>2020-01-24T20:32:00Z</cp:lastPrinted>
  <dcterms:created xsi:type="dcterms:W3CDTF">2023-10-10T15:44:00Z</dcterms:created>
  <dcterms:modified xsi:type="dcterms:W3CDTF">2023-10-10T15:45:00Z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0x01010059B13EBA1A96E64BA295F4950B04E4DF</vt:lpwstr>
  </property>
  <property fmtid="{D5CDD505-2E9C-101B-9397-08002B2CF9AE}" pid="3" name="docIndexRef">
    <vt:lpwstr>c138848a-cf0b-44d7-acdd-24108a4b1287</vt:lpwstr>
  </property>
  <property fmtid="{D5CDD505-2E9C-101B-9397-08002B2CF9AE}" pid="4" name="bjSaver">
    <vt:lpwstr>5V8f8QpErxBjvi/ntm6pTbNrbdZJVyhA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