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1D0A" w14:textId="77777777" w:rsidR="005E27D5" w:rsidRDefault="005E27D5" w:rsidP="005E27D5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05EB63CA" wp14:editId="32600032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FE4B8" w14:textId="77777777" w:rsidR="005E27D5" w:rsidRDefault="005E27D5" w:rsidP="005E27D5">
      <w:pPr>
        <w:jc w:val="right"/>
        <w:rPr>
          <w:rFonts w:ascii="Arial" w:hAnsi="Arial"/>
          <w:b/>
          <w:sz w:val="16"/>
          <w:szCs w:val="16"/>
        </w:rPr>
      </w:pPr>
    </w:p>
    <w:p w14:paraId="4968F21A" w14:textId="77777777" w:rsidR="008A627B" w:rsidRDefault="008A627B" w:rsidP="00F85C0C">
      <w:pPr>
        <w:jc w:val="right"/>
        <w:rPr>
          <w:rFonts w:ascii="Arial" w:hAnsi="Arial"/>
          <w:sz w:val="16"/>
          <w:szCs w:val="16"/>
        </w:rPr>
      </w:pPr>
    </w:p>
    <w:p w14:paraId="001649C1" w14:textId="261687EA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72181B98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1E7960D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4C742D57" w14:textId="67EEAC4A" w:rsidR="00D41F71" w:rsidRDefault="00000000" w:rsidP="0024247B">
      <w:pPr>
        <w:jc w:val="right"/>
        <w:rPr>
          <w:rStyle w:val="Hyperlink"/>
          <w:rFonts w:ascii="Arial" w:hAnsi="Arial"/>
          <w:sz w:val="16"/>
          <w:szCs w:val="16"/>
          <w:lang w:val="fr-FR"/>
        </w:rPr>
      </w:pPr>
      <w:hyperlink r:id="rId12" w:history="1">
        <w:r w:rsidR="00F85C0C">
          <w:rPr>
            <w:rStyle w:val="Hyperlink"/>
            <w:rFonts w:ascii="Arial" w:hAnsi="Arial"/>
            <w:sz w:val="16"/>
            <w:szCs w:val="16"/>
            <w:lang w:val="fr-FR"/>
          </w:rPr>
          <w:t>lkonsbruck@maxmarketing.com</w:t>
        </w:r>
      </w:hyperlink>
    </w:p>
    <w:p w14:paraId="4A548DFD" w14:textId="77777777" w:rsidR="008A627B" w:rsidRDefault="008A627B" w:rsidP="0024247B">
      <w:pPr>
        <w:jc w:val="right"/>
        <w:rPr>
          <w:rStyle w:val="Hyperlink"/>
          <w:rFonts w:ascii="Arial" w:hAnsi="Arial"/>
          <w:sz w:val="16"/>
          <w:szCs w:val="16"/>
          <w:lang w:val="fr-FR"/>
        </w:rPr>
      </w:pPr>
    </w:p>
    <w:p w14:paraId="1FFC3A6C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2A5A1694" w14:textId="0EF147E5" w:rsidR="00F85C0C" w:rsidRDefault="00CB1DBC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12, 2023</w:t>
      </w:r>
    </w:p>
    <w:p w14:paraId="5D210155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</w:rPr>
      </w:pPr>
    </w:p>
    <w:p w14:paraId="563D045A" w14:textId="15287B7B" w:rsidR="00DF71B6" w:rsidRPr="00DF71B6" w:rsidRDefault="00EA5539" w:rsidP="00DF71B6">
      <w:pPr>
        <w:rPr>
          <w:rFonts w:ascii="Arial" w:hAnsi="Arial" w:cs="Arial"/>
          <w:b/>
          <w:sz w:val="32"/>
          <w:szCs w:val="32"/>
        </w:rPr>
      </w:pPr>
      <w:r w:rsidRPr="00DF71B6">
        <w:rPr>
          <w:rFonts w:ascii="Arial" w:hAnsi="Arial" w:cs="Arial"/>
          <w:b/>
          <w:bCs/>
          <w:sz w:val="32"/>
          <w:szCs w:val="32"/>
        </w:rPr>
        <w:t xml:space="preserve">Dana Introduces </w:t>
      </w:r>
      <w:r w:rsidR="009C393E" w:rsidRPr="00DF71B6">
        <w:rPr>
          <w:rFonts w:ascii="Arial" w:hAnsi="Arial" w:cs="Arial"/>
          <w:b/>
          <w:bCs/>
          <w:sz w:val="32"/>
          <w:szCs w:val="32"/>
        </w:rPr>
        <w:t>Victor Reinz</w:t>
      </w:r>
      <w:r w:rsidR="003B0757" w:rsidRPr="00DF71B6">
        <w:rPr>
          <w:rFonts w:ascii="Arial" w:hAnsi="Arial" w:cs="Arial"/>
          <w:b/>
          <w:bCs/>
          <w:sz w:val="32"/>
          <w:szCs w:val="32"/>
          <w:vertAlign w:val="superscript"/>
        </w:rPr>
        <w:t>®</w:t>
      </w:r>
      <w:r w:rsidR="009C393E" w:rsidRPr="00DF71B6">
        <w:rPr>
          <w:rFonts w:ascii="Arial" w:hAnsi="Arial" w:cs="Arial"/>
          <w:b/>
          <w:bCs/>
          <w:sz w:val="32"/>
          <w:szCs w:val="32"/>
        </w:rPr>
        <w:t xml:space="preserve"> </w:t>
      </w:r>
      <w:r w:rsidR="00DF71B6" w:rsidRPr="00DF71B6">
        <w:rPr>
          <w:rFonts w:ascii="Arial" w:hAnsi="Arial" w:cs="Arial"/>
          <w:b/>
          <w:sz w:val="32"/>
          <w:szCs w:val="32"/>
        </w:rPr>
        <w:t>Victo</w:t>
      </w:r>
      <w:r w:rsidR="00814F83">
        <w:rPr>
          <w:rFonts w:ascii="Arial" w:hAnsi="Arial" w:cs="Arial"/>
          <w:b/>
          <w:sz w:val="32"/>
          <w:szCs w:val="32"/>
        </w:rPr>
        <w:t>r</w:t>
      </w:r>
      <w:r w:rsidR="0044154C">
        <w:rPr>
          <w:rFonts w:ascii="Arial" w:hAnsi="Arial" w:cs="Arial"/>
          <w:b/>
          <w:sz w:val="32"/>
          <w:szCs w:val="32"/>
        </w:rPr>
        <w:t>-Lock</w:t>
      </w:r>
      <w:r w:rsidR="008223C1">
        <w:rPr>
          <w:rFonts w:ascii="Arial" w:hAnsi="Arial" w:cs="Arial"/>
          <w:b/>
          <w:sz w:val="32"/>
          <w:szCs w:val="32"/>
          <w:vertAlign w:val="superscript"/>
        </w:rPr>
        <w:t>™</w:t>
      </w:r>
      <w:r w:rsidR="00DF71B6" w:rsidRPr="00DF71B6">
        <w:rPr>
          <w:rFonts w:ascii="Arial" w:hAnsi="Arial" w:cs="Arial"/>
          <w:b/>
          <w:sz w:val="32"/>
          <w:szCs w:val="32"/>
        </w:rPr>
        <w:t xml:space="preserve"> </w:t>
      </w:r>
      <w:r w:rsidR="00E038FE">
        <w:rPr>
          <w:rFonts w:ascii="Arial" w:hAnsi="Arial" w:cs="Arial"/>
          <w:b/>
          <w:sz w:val="32"/>
          <w:szCs w:val="32"/>
        </w:rPr>
        <w:t xml:space="preserve">Reusable </w:t>
      </w:r>
      <w:r w:rsidR="00DF71B6" w:rsidRPr="00DF71B6">
        <w:rPr>
          <w:rFonts w:ascii="Arial" w:hAnsi="Arial" w:cs="Arial"/>
          <w:b/>
          <w:sz w:val="32"/>
          <w:szCs w:val="32"/>
        </w:rPr>
        <w:t>Differential Gaskets</w:t>
      </w:r>
    </w:p>
    <w:p w14:paraId="7DDCCECD" w14:textId="77777777" w:rsidR="002F286F" w:rsidRPr="00A3205D" w:rsidRDefault="002F286F" w:rsidP="00DF71B6">
      <w:pPr>
        <w:rPr>
          <w:rFonts w:ascii="Arial" w:hAnsi="Arial" w:cs="Arial"/>
          <w:bCs/>
          <w:i/>
          <w:sz w:val="18"/>
          <w:szCs w:val="18"/>
        </w:rPr>
      </w:pPr>
    </w:p>
    <w:p w14:paraId="1AF69413" w14:textId="229F120A" w:rsidR="00733751" w:rsidRPr="00706605" w:rsidRDefault="00F85C0C" w:rsidP="00733751">
      <w:pPr>
        <w:rPr>
          <w:rFonts w:ascii="Arial" w:hAnsi="Arial" w:cs="Arial"/>
          <w:sz w:val="22"/>
          <w:szCs w:val="22"/>
        </w:rPr>
      </w:pPr>
      <w:r w:rsidRPr="00141768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="008A6185" w:rsidRPr="00141768">
        <w:rPr>
          <w:rFonts w:ascii="Arial" w:hAnsi="Arial" w:cs="Arial"/>
          <w:sz w:val="22"/>
          <w:szCs w:val="22"/>
        </w:rPr>
        <w:t>–</w:t>
      </w:r>
      <w:r w:rsidR="0035355A" w:rsidRPr="00141768">
        <w:rPr>
          <w:rFonts w:ascii="Arial" w:hAnsi="Arial" w:cs="Arial"/>
          <w:sz w:val="22"/>
          <w:szCs w:val="22"/>
        </w:rPr>
        <w:t xml:space="preserve"> </w:t>
      </w:r>
      <w:r w:rsidR="00B75C87" w:rsidRPr="00706605">
        <w:rPr>
          <w:rFonts w:ascii="Arial" w:hAnsi="Arial" w:cs="Arial"/>
          <w:sz w:val="22"/>
          <w:szCs w:val="22"/>
        </w:rPr>
        <w:t xml:space="preserve">Dana </w:t>
      </w:r>
      <w:r w:rsidR="00717E3A" w:rsidRPr="00706605">
        <w:rPr>
          <w:rFonts w:ascii="Arial" w:hAnsi="Arial" w:cs="Arial"/>
          <w:sz w:val="22"/>
          <w:szCs w:val="22"/>
        </w:rPr>
        <w:t>Incorporated</w:t>
      </w:r>
      <w:r w:rsidR="00986DFC" w:rsidRPr="00706605">
        <w:rPr>
          <w:rFonts w:ascii="Arial" w:hAnsi="Arial" w:cs="Arial"/>
          <w:sz w:val="22"/>
          <w:szCs w:val="22"/>
        </w:rPr>
        <w:t xml:space="preserve"> has </w:t>
      </w:r>
      <w:r w:rsidR="00F81909" w:rsidRPr="00706605">
        <w:rPr>
          <w:rFonts w:ascii="Arial" w:hAnsi="Arial" w:cs="Arial"/>
          <w:sz w:val="22"/>
          <w:szCs w:val="22"/>
        </w:rPr>
        <w:t xml:space="preserve">introduced </w:t>
      </w:r>
      <w:r w:rsidR="00DA0CF5">
        <w:rPr>
          <w:rFonts w:ascii="Arial" w:hAnsi="Arial" w:cs="Arial"/>
          <w:sz w:val="22"/>
          <w:szCs w:val="22"/>
        </w:rPr>
        <w:t>a</w:t>
      </w:r>
      <w:r w:rsidR="008A627B">
        <w:rPr>
          <w:rFonts w:ascii="Arial" w:hAnsi="Arial" w:cs="Arial"/>
          <w:sz w:val="22"/>
          <w:szCs w:val="22"/>
        </w:rPr>
        <w:t xml:space="preserve"> </w:t>
      </w:r>
      <w:r w:rsidR="00F81909" w:rsidRPr="00706605">
        <w:rPr>
          <w:rFonts w:ascii="Arial" w:hAnsi="Arial" w:cs="Arial"/>
          <w:sz w:val="22"/>
          <w:szCs w:val="22"/>
        </w:rPr>
        <w:t>new</w:t>
      </w:r>
      <w:r w:rsidR="008A627B">
        <w:rPr>
          <w:rFonts w:ascii="Arial" w:hAnsi="Arial" w:cs="Arial"/>
          <w:sz w:val="22"/>
          <w:szCs w:val="22"/>
        </w:rPr>
        <w:t xml:space="preserve"> line of</w:t>
      </w:r>
      <w:r w:rsidR="00F81909" w:rsidRPr="00706605">
        <w:rPr>
          <w:rFonts w:ascii="Arial" w:hAnsi="Arial" w:cs="Arial"/>
          <w:sz w:val="22"/>
          <w:szCs w:val="22"/>
        </w:rPr>
        <w:t xml:space="preserve"> </w:t>
      </w:r>
      <w:r w:rsidR="004052C4" w:rsidRPr="00706605">
        <w:rPr>
          <w:rFonts w:ascii="Arial" w:hAnsi="Arial" w:cs="Arial"/>
          <w:sz w:val="22"/>
          <w:szCs w:val="22"/>
        </w:rPr>
        <w:t>Victor Reinz</w:t>
      </w:r>
      <w:r w:rsidR="004052C4" w:rsidRPr="00706605">
        <w:rPr>
          <w:rFonts w:ascii="Arial" w:hAnsi="Arial" w:cs="Arial"/>
          <w:sz w:val="22"/>
          <w:szCs w:val="22"/>
          <w:vertAlign w:val="superscript"/>
        </w:rPr>
        <w:t>®</w:t>
      </w:r>
      <w:r w:rsidR="004052C4" w:rsidRPr="00706605">
        <w:rPr>
          <w:rFonts w:ascii="Arial" w:hAnsi="Arial" w:cs="Arial"/>
          <w:sz w:val="22"/>
          <w:szCs w:val="22"/>
        </w:rPr>
        <w:t> </w:t>
      </w:r>
      <w:r w:rsidR="001509D8" w:rsidRPr="00706605">
        <w:rPr>
          <w:rFonts w:ascii="Arial" w:hAnsi="Arial" w:cs="Arial"/>
          <w:sz w:val="22"/>
          <w:szCs w:val="22"/>
        </w:rPr>
        <w:t>Victo</w:t>
      </w:r>
      <w:r w:rsidR="00814F83">
        <w:rPr>
          <w:rFonts w:ascii="Arial" w:hAnsi="Arial" w:cs="Arial"/>
          <w:sz w:val="22"/>
          <w:szCs w:val="22"/>
        </w:rPr>
        <w:t>r</w:t>
      </w:r>
      <w:r w:rsidR="0044154C">
        <w:rPr>
          <w:rFonts w:ascii="Arial" w:hAnsi="Arial" w:cs="Arial"/>
          <w:sz w:val="22"/>
          <w:szCs w:val="22"/>
        </w:rPr>
        <w:t>-Lock</w:t>
      </w:r>
      <w:r w:rsidR="008223C1">
        <w:rPr>
          <w:rFonts w:ascii="Arial" w:hAnsi="Arial" w:cs="Arial"/>
          <w:sz w:val="22"/>
          <w:szCs w:val="22"/>
        </w:rPr>
        <w:t xml:space="preserve">™ </w:t>
      </w:r>
      <w:r w:rsidR="00E038FE">
        <w:rPr>
          <w:rFonts w:ascii="Arial" w:hAnsi="Arial" w:cs="Arial"/>
          <w:sz w:val="22"/>
          <w:szCs w:val="22"/>
        </w:rPr>
        <w:t xml:space="preserve">reusable </w:t>
      </w:r>
      <w:r w:rsidR="001509D8" w:rsidRPr="00706605">
        <w:rPr>
          <w:rFonts w:ascii="Arial" w:hAnsi="Arial" w:cs="Arial"/>
          <w:sz w:val="22"/>
          <w:szCs w:val="22"/>
        </w:rPr>
        <w:t>differential gaskets</w:t>
      </w:r>
      <w:r w:rsidR="00DD6340">
        <w:rPr>
          <w:rFonts w:ascii="Arial" w:hAnsi="Arial" w:cs="Arial"/>
          <w:sz w:val="22"/>
          <w:szCs w:val="22"/>
        </w:rPr>
        <w:t xml:space="preserve"> d</w:t>
      </w:r>
      <w:r w:rsidR="00733751" w:rsidRPr="00706605">
        <w:rPr>
          <w:rFonts w:ascii="Arial" w:hAnsi="Arial" w:cs="Arial"/>
          <w:sz w:val="22"/>
          <w:szCs w:val="22"/>
        </w:rPr>
        <w:t xml:space="preserve">esigned for </w:t>
      </w:r>
      <w:r w:rsidR="008321F9">
        <w:rPr>
          <w:rFonts w:ascii="Arial" w:hAnsi="Arial" w:cs="Arial"/>
          <w:sz w:val="22"/>
          <w:szCs w:val="22"/>
        </w:rPr>
        <w:t>severe-duty</w:t>
      </w:r>
      <w:r w:rsidR="00733751" w:rsidRPr="00706605">
        <w:rPr>
          <w:rFonts w:ascii="Arial" w:hAnsi="Arial" w:cs="Arial"/>
          <w:sz w:val="22"/>
          <w:szCs w:val="22"/>
        </w:rPr>
        <w:t xml:space="preserve"> applications</w:t>
      </w:r>
      <w:r w:rsidR="00DD6340">
        <w:rPr>
          <w:rFonts w:ascii="Arial" w:hAnsi="Arial" w:cs="Arial"/>
          <w:sz w:val="22"/>
          <w:szCs w:val="22"/>
        </w:rPr>
        <w:t>.  T</w:t>
      </w:r>
      <w:r w:rsidR="00733751" w:rsidRPr="00706605">
        <w:rPr>
          <w:rFonts w:ascii="Arial" w:hAnsi="Arial" w:cs="Arial"/>
          <w:sz w:val="22"/>
          <w:szCs w:val="22"/>
        </w:rPr>
        <w:t>hese premium gaskets feature</w:t>
      </w:r>
      <w:r w:rsidR="00DD6340">
        <w:rPr>
          <w:rFonts w:ascii="Arial" w:hAnsi="Arial" w:cs="Arial"/>
          <w:sz w:val="22"/>
          <w:szCs w:val="22"/>
        </w:rPr>
        <w:t xml:space="preserve"> </w:t>
      </w:r>
      <w:r w:rsidR="00340B70">
        <w:rPr>
          <w:rFonts w:ascii="Arial" w:hAnsi="Arial" w:cs="Arial"/>
          <w:sz w:val="22"/>
          <w:szCs w:val="22"/>
        </w:rPr>
        <w:t>resilient FoamFlex</w:t>
      </w:r>
      <w:r w:rsidR="008223C1">
        <w:rPr>
          <w:rFonts w:ascii="Arial" w:hAnsi="Arial" w:cs="Arial"/>
          <w:sz w:val="22"/>
          <w:szCs w:val="22"/>
          <w:vertAlign w:val="superscript"/>
        </w:rPr>
        <w:t>™</w:t>
      </w:r>
      <w:r w:rsidR="00E345C2">
        <w:rPr>
          <w:rFonts w:ascii="Arial" w:hAnsi="Arial" w:cs="Arial"/>
          <w:sz w:val="22"/>
          <w:szCs w:val="22"/>
        </w:rPr>
        <w:t xml:space="preserve"> </w:t>
      </w:r>
      <w:r w:rsidR="008321F9">
        <w:rPr>
          <w:rFonts w:ascii="Arial" w:hAnsi="Arial" w:cs="Arial"/>
          <w:sz w:val="22"/>
          <w:szCs w:val="22"/>
        </w:rPr>
        <w:t xml:space="preserve">facing </w:t>
      </w:r>
      <w:r w:rsidR="00FE28F4">
        <w:rPr>
          <w:rFonts w:ascii="Arial" w:hAnsi="Arial" w:cs="Arial"/>
          <w:sz w:val="22"/>
          <w:szCs w:val="22"/>
        </w:rPr>
        <w:t xml:space="preserve">material </w:t>
      </w:r>
      <w:r w:rsidR="008321F9">
        <w:rPr>
          <w:rFonts w:ascii="Arial" w:hAnsi="Arial" w:cs="Arial"/>
          <w:sz w:val="22"/>
          <w:szCs w:val="22"/>
        </w:rPr>
        <w:t xml:space="preserve">bonded to a steel core with selective silicone beading to enhance sealing stress and improve loading in critical areas for an </w:t>
      </w:r>
      <w:r w:rsidR="00733751" w:rsidRPr="00706605">
        <w:rPr>
          <w:rFonts w:ascii="Arial" w:hAnsi="Arial" w:cs="Arial"/>
          <w:sz w:val="22"/>
          <w:szCs w:val="22"/>
        </w:rPr>
        <w:t>ultimate</w:t>
      </w:r>
      <w:r w:rsidR="008321F9">
        <w:rPr>
          <w:rFonts w:ascii="Arial" w:hAnsi="Arial" w:cs="Arial"/>
          <w:sz w:val="22"/>
          <w:szCs w:val="22"/>
        </w:rPr>
        <w:t>, leak-free seal</w:t>
      </w:r>
      <w:r w:rsidR="00733751" w:rsidRPr="00706605">
        <w:rPr>
          <w:rFonts w:ascii="Arial" w:hAnsi="Arial" w:cs="Arial"/>
          <w:sz w:val="22"/>
          <w:szCs w:val="22"/>
        </w:rPr>
        <w:t>.</w:t>
      </w:r>
    </w:p>
    <w:p w14:paraId="009B4B4A" w14:textId="77777777" w:rsidR="00733751" w:rsidRPr="00706605" w:rsidRDefault="00733751" w:rsidP="00733751">
      <w:pPr>
        <w:rPr>
          <w:rFonts w:ascii="Arial" w:hAnsi="Arial" w:cs="Arial"/>
          <w:sz w:val="22"/>
          <w:szCs w:val="22"/>
        </w:rPr>
      </w:pPr>
    </w:p>
    <w:p w14:paraId="60A3F3B4" w14:textId="686C3835" w:rsidR="00733751" w:rsidRPr="00706605" w:rsidRDefault="00733751" w:rsidP="00733751">
      <w:pPr>
        <w:rPr>
          <w:rFonts w:ascii="Arial" w:hAnsi="Arial" w:cs="Arial"/>
          <w:sz w:val="22"/>
          <w:szCs w:val="22"/>
        </w:rPr>
      </w:pPr>
      <w:r w:rsidRPr="00706605">
        <w:rPr>
          <w:rFonts w:ascii="Arial" w:hAnsi="Arial" w:cs="Arial"/>
          <w:sz w:val="22"/>
          <w:szCs w:val="22"/>
        </w:rPr>
        <w:t>“Victo</w:t>
      </w:r>
      <w:r w:rsidR="00814F83">
        <w:rPr>
          <w:rFonts w:ascii="Arial" w:hAnsi="Arial" w:cs="Arial"/>
          <w:sz w:val="22"/>
          <w:szCs w:val="22"/>
        </w:rPr>
        <w:t>r</w:t>
      </w:r>
      <w:r w:rsidR="0044154C">
        <w:rPr>
          <w:rFonts w:ascii="Arial" w:hAnsi="Arial" w:cs="Arial"/>
          <w:sz w:val="22"/>
          <w:szCs w:val="22"/>
        </w:rPr>
        <w:t>-Lock</w:t>
      </w:r>
      <w:r w:rsidRPr="00706605">
        <w:rPr>
          <w:rFonts w:ascii="Arial" w:hAnsi="Arial" w:cs="Arial"/>
          <w:sz w:val="22"/>
          <w:szCs w:val="22"/>
        </w:rPr>
        <w:t xml:space="preserve"> gaskets </w:t>
      </w:r>
      <w:r w:rsidR="00816522">
        <w:rPr>
          <w:rFonts w:ascii="Arial" w:hAnsi="Arial" w:cs="Arial"/>
          <w:sz w:val="22"/>
          <w:szCs w:val="22"/>
        </w:rPr>
        <w:t>significantly reduce</w:t>
      </w:r>
      <w:r w:rsidRPr="00706605">
        <w:rPr>
          <w:rFonts w:ascii="Arial" w:hAnsi="Arial" w:cs="Arial"/>
          <w:sz w:val="22"/>
          <w:szCs w:val="22"/>
        </w:rPr>
        <w:t xml:space="preserve"> the possibility of </w:t>
      </w:r>
      <w:r w:rsidR="008321F9">
        <w:rPr>
          <w:rFonts w:ascii="Arial" w:hAnsi="Arial" w:cs="Arial"/>
          <w:sz w:val="22"/>
          <w:szCs w:val="22"/>
        </w:rPr>
        <w:t xml:space="preserve">gasket </w:t>
      </w:r>
      <w:r w:rsidRPr="00706605">
        <w:rPr>
          <w:rFonts w:ascii="Arial" w:hAnsi="Arial" w:cs="Arial"/>
          <w:sz w:val="22"/>
          <w:szCs w:val="22"/>
        </w:rPr>
        <w:t>degradation</w:t>
      </w:r>
      <w:r w:rsidR="008321F9">
        <w:rPr>
          <w:rFonts w:ascii="Arial" w:hAnsi="Arial" w:cs="Arial"/>
          <w:sz w:val="22"/>
          <w:szCs w:val="22"/>
        </w:rPr>
        <w:t xml:space="preserve"> over time</w:t>
      </w:r>
      <w:r w:rsidRPr="00706605">
        <w:rPr>
          <w:rFonts w:ascii="Arial" w:hAnsi="Arial" w:cs="Arial"/>
          <w:sz w:val="22"/>
          <w:szCs w:val="22"/>
        </w:rPr>
        <w:t>, delivering dependability and long gasket life</w:t>
      </w:r>
      <w:r w:rsidR="008321F9">
        <w:rPr>
          <w:rFonts w:ascii="Arial" w:hAnsi="Arial" w:cs="Arial"/>
          <w:sz w:val="22"/>
          <w:szCs w:val="22"/>
        </w:rPr>
        <w:t xml:space="preserve"> in the most challenging environments</w:t>
      </w:r>
      <w:r w:rsidRPr="00706605">
        <w:rPr>
          <w:rFonts w:ascii="Arial" w:hAnsi="Arial" w:cs="Arial"/>
          <w:sz w:val="22"/>
          <w:szCs w:val="22"/>
        </w:rPr>
        <w:t>,” said Bill Nunnery, senior director, sales and marketing, global aftermarket for Dana.  “</w:t>
      </w:r>
      <w:r w:rsidR="00D02F3C" w:rsidRPr="00706605">
        <w:rPr>
          <w:rFonts w:ascii="Arial" w:hAnsi="Arial" w:cs="Arial"/>
          <w:sz w:val="22"/>
          <w:szCs w:val="22"/>
        </w:rPr>
        <w:t>Since</w:t>
      </w:r>
      <w:r w:rsidR="006E1344" w:rsidRPr="00706605">
        <w:rPr>
          <w:rFonts w:ascii="Arial" w:hAnsi="Arial" w:cs="Arial"/>
          <w:sz w:val="22"/>
          <w:szCs w:val="22"/>
        </w:rPr>
        <w:t xml:space="preserve"> no </w:t>
      </w:r>
      <w:r w:rsidR="008321F9">
        <w:rPr>
          <w:rFonts w:ascii="Arial" w:hAnsi="Arial" w:cs="Arial"/>
          <w:color w:val="231F20"/>
          <w:sz w:val="22"/>
          <w:szCs w:val="22"/>
        </w:rPr>
        <w:t>additional sealants are</w:t>
      </w:r>
      <w:r w:rsidR="00D02F3C" w:rsidRPr="00706605">
        <w:rPr>
          <w:rFonts w:ascii="Arial" w:hAnsi="Arial" w:cs="Arial"/>
          <w:sz w:val="22"/>
          <w:szCs w:val="22"/>
        </w:rPr>
        <w:t xml:space="preserve"> </w:t>
      </w:r>
      <w:r w:rsidR="006E1344" w:rsidRPr="00706605">
        <w:rPr>
          <w:rFonts w:ascii="Arial" w:hAnsi="Arial" w:cs="Arial"/>
          <w:sz w:val="22"/>
          <w:szCs w:val="22"/>
        </w:rPr>
        <w:t>required when installing Victo</w:t>
      </w:r>
      <w:r w:rsidR="00814F83">
        <w:rPr>
          <w:rFonts w:ascii="Arial" w:hAnsi="Arial" w:cs="Arial"/>
          <w:sz w:val="22"/>
          <w:szCs w:val="22"/>
        </w:rPr>
        <w:t>r</w:t>
      </w:r>
      <w:r w:rsidR="0044154C">
        <w:rPr>
          <w:rFonts w:ascii="Arial" w:hAnsi="Arial" w:cs="Arial"/>
          <w:sz w:val="22"/>
          <w:szCs w:val="22"/>
        </w:rPr>
        <w:t>-Lock</w:t>
      </w:r>
      <w:r w:rsidR="006E1344" w:rsidRPr="00706605">
        <w:rPr>
          <w:rFonts w:ascii="Arial" w:hAnsi="Arial" w:cs="Arial"/>
          <w:sz w:val="22"/>
          <w:szCs w:val="22"/>
        </w:rPr>
        <w:t xml:space="preserve"> gaskets</w:t>
      </w:r>
      <w:r w:rsidR="00D02F3C" w:rsidRPr="00706605">
        <w:rPr>
          <w:rFonts w:ascii="Arial" w:hAnsi="Arial" w:cs="Arial"/>
          <w:sz w:val="22"/>
          <w:szCs w:val="22"/>
        </w:rPr>
        <w:t>, downtime is minimized and there is no mess</w:t>
      </w:r>
      <w:r w:rsidR="006E1344" w:rsidRPr="00706605">
        <w:rPr>
          <w:rFonts w:ascii="Arial" w:hAnsi="Arial" w:cs="Arial"/>
          <w:sz w:val="22"/>
          <w:szCs w:val="22"/>
        </w:rPr>
        <w:t>.</w:t>
      </w:r>
      <w:r w:rsidR="00D02F3C" w:rsidRPr="00706605">
        <w:rPr>
          <w:rFonts w:ascii="Arial" w:hAnsi="Arial" w:cs="Arial"/>
          <w:sz w:val="22"/>
          <w:szCs w:val="22"/>
        </w:rPr>
        <w:t>”</w:t>
      </w:r>
    </w:p>
    <w:p w14:paraId="0CC92579" w14:textId="77777777" w:rsidR="007205F7" w:rsidRPr="00706605" w:rsidRDefault="007205F7" w:rsidP="00733751">
      <w:pPr>
        <w:rPr>
          <w:rFonts w:ascii="Arial" w:hAnsi="Arial" w:cs="Arial"/>
          <w:sz w:val="22"/>
          <w:szCs w:val="22"/>
        </w:rPr>
      </w:pPr>
    </w:p>
    <w:p w14:paraId="4C0B8411" w14:textId="5F807D65" w:rsidR="00296FA2" w:rsidRPr="00706605" w:rsidRDefault="007205F7" w:rsidP="000A2D8E">
      <w:pPr>
        <w:rPr>
          <w:rFonts w:ascii="Arial" w:hAnsi="Arial" w:cs="Arial"/>
          <w:sz w:val="22"/>
          <w:szCs w:val="22"/>
        </w:rPr>
      </w:pPr>
      <w:r w:rsidRPr="00706605">
        <w:rPr>
          <w:rFonts w:ascii="Arial" w:hAnsi="Arial" w:cs="Arial"/>
          <w:sz w:val="22"/>
          <w:szCs w:val="22"/>
        </w:rPr>
        <w:t>Stronger and longer lasting, Victo</w:t>
      </w:r>
      <w:r w:rsidR="00814F83">
        <w:rPr>
          <w:rFonts w:ascii="Arial" w:hAnsi="Arial" w:cs="Arial"/>
          <w:sz w:val="22"/>
          <w:szCs w:val="22"/>
        </w:rPr>
        <w:t>r</w:t>
      </w:r>
      <w:r w:rsidR="0044154C">
        <w:rPr>
          <w:rFonts w:ascii="Arial" w:hAnsi="Arial" w:cs="Arial"/>
          <w:sz w:val="22"/>
          <w:szCs w:val="22"/>
        </w:rPr>
        <w:t>-Lock</w:t>
      </w:r>
      <w:r w:rsidRPr="00706605">
        <w:rPr>
          <w:rFonts w:ascii="Arial" w:hAnsi="Arial" w:cs="Arial"/>
          <w:sz w:val="22"/>
          <w:szCs w:val="22"/>
        </w:rPr>
        <w:t xml:space="preserve"> reusable differential gaskets</w:t>
      </w:r>
      <w:r w:rsidR="001D1D4E" w:rsidRPr="00706605">
        <w:rPr>
          <w:rFonts w:ascii="Arial" w:hAnsi="Arial" w:cs="Arial"/>
          <w:sz w:val="22"/>
          <w:szCs w:val="22"/>
        </w:rPr>
        <w:t xml:space="preserve"> are manufactured with </w:t>
      </w:r>
      <w:r w:rsidR="00E345C2">
        <w:rPr>
          <w:rFonts w:ascii="Arial" w:hAnsi="Arial" w:cs="Arial"/>
          <w:sz w:val="22"/>
          <w:szCs w:val="22"/>
        </w:rPr>
        <w:t xml:space="preserve">FoamFlex </w:t>
      </w:r>
      <w:r w:rsidR="00E345C2" w:rsidRPr="00706605">
        <w:rPr>
          <w:rFonts w:ascii="Arial" w:hAnsi="Arial" w:cs="Arial"/>
          <w:sz w:val="22"/>
          <w:szCs w:val="22"/>
        </w:rPr>
        <w:t xml:space="preserve">material </w:t>
      </w:r>
      <w:r w:rsidR="00E345C2">
        <w:rPr>
          <w:rFonts w:ascii="Arial" w:hAnsi="Arial" w:cs="Arial"/>
          <w:sz w:val="22"/>
          <w:szCs w:val="22"/>
        </w:rPr>
        <w:t xml:space="preserve">on both sides of the gasket </w:t>
      </w:r>
      <w:r w:rsidR="001D1D4E" w:rsidRPr="00706605">
        <w:rPr>
          <w:rFonts w:ascii="Arial" w:hAnsi="Arial" w:cs="Arial"/>
          <w:sz w:val="22"/>
          <w:szCs w:val="22"/>
        </w:rPr>
        <w:t xml:space="preserve">to provide a level of compression and recovery while the steel core provides strength.  </w:t>
      </w:r>
      <w:r w:rsidR="000A2D8E" w:rsidRPr="00706605">
        <w:rPr>
          <w:rFonts w:ascii="Arial" w:hAnsi="Arial" w:cs="Arial"/>
          <w:sz w:val="22"/>
          <w:szCs w:val="22"/>
        </w:rPr>
        <w:t xml:space="preserve">The strategically placed Victor Reinz </w:t>
      </w:r>
      <w:r w:rsidR="001D1D4E" w:rsidRPr="00706605">
        <w:rPr>
          <w:rFonts w:ascii="Arial" w:hAnsi="Arial" w:cs="Arial"/>
          <w:sz w:val="22"/>
          <w:szCs w:val="22"/>
        </w:rPr>
        <w:t xml:space="preserve">blue elastomeric </w:t>
      </w:r>
      <w:r w:rsidR="008321F9">
        <w:rPr>
          <w:rFonts w:ascii="Arial" w:hAnsi="Arial" w:cs="Arial"/>
          <w:sz w:val="22"/>
          <w:szCs w:val="22"/>
        </w:rPr>
        <w:t xml:space="preserve">sealing </w:t>
      </w:r>
      <w:r w:rsidR="001D1D4E" w:rsidRPr="00706605">
        <w:rPr>
          <w:rFonts w:ascii="Arial" w:hAnsi="Arial" w:cs="Arial"/>
          <w:sz w:val="22"/>
          <w:szCs w:val="22"/>
        </w:rPr>
        <w:t>bead localizes sealing stresses</w:t>
      </w:r>
      <w:r w:rsidR="00DD6340">
        <w:rPr>
          <w:rFonts w:ascii="Arial" w:hAnsi="Arial" w:cs="Arial"/>
          <w:sz w:val="22"/>
          <w:szCs w:val="22"/>
        </w:rPr>
        <w:t xml:space="preserve">, </w:t>
      </w:r>
      <w:r w:rsidR="001D1D4E" w:rsidRPr="00706605">
        <w:rPr>
          <w:rFonts w:ascii="Arial" w:hAnsi="Arial" w:cs="Arial"/>
          <w:sz w:val="22"/>
          <w:szCs w:val="22"/>
        </w:rPr>
        <w:t xml:space="preserve">aids in sealing </w:t>
      </w:r>
      <w:r w:rsidR="008321F9">
        <w:rPr>
          <w:rFonts w:ascii="Arial" w:hAnsi="Arial" w:cs="Arial"/>
          <w:sz w:val="22"/>
          <w:szCs w:val="22"/>
        </w:rPr>
        <w:t xml:space="preserve">in </w:t>
      </w:r>
      <w:r w:rsidR="001D1D4E" w:rsidRPr="00706605">
        <w:rPr>
          <w:rFonts w:ascii="Arial" w:hAnsi="Arial" w:cs="Arial"/>
          <w:sz w:val="22"/>
          <w:szCs w:val="22"/>
        </w:rPr>
        <w:t xml:space="preserve">between </w:t>
      </w:r>
      <w:r w:rsidR="008321F9">
        <w:rPr>
          <w:rFonts w:ascii="Arial" w:hAnsi="Arial" w:cs="Arial"/>
          <w:sz w:val="22"/>
          <w:szCs w:val="22"/>
        </w:rPr>
        <w:t>bolt holes</w:t>
      </w:r>
      <w:r w:rsidR="00DD6340">
        <w:rPr>
          <w:rFonts w:ascii="Arial" w:hAnsi="Arial" w:cs="Arial"/>
          <w:sz w:val="22"/>
          <w:szCs w:val="22"/>
        </w:rPr>
        <w:t>,</w:t>
      </w:r>
      <w:r w:rsidR="008321F9">
        <w:rPr>
          <w:rFonts w:ascii="Arial" w:hAnsi="Arial" w:cs="Arial"/>
          <w:sz w:val="22"/>
          <w:szCs w:val="22"/>
        </w:rPr>
        <w:t xml:space="preserve"> and provides an added level of protection for castings</w:t>
      </w:r>
      <w:r w:rsidR="000A2D8E" w:rsidRPr="00706605">
        <w:rPr>
          <w:rFonts w:ascii="Arial" w:hAnsi="Arial" w:cs="Arial"/>
          <w:sz w:val="22"/>
          <w:szCs w:val="22"/>
        </w:rPr>
        <w:t xml:space="preserve"> that are not perfectly flat </w:t>
      </w:r>
      <w:r w:rsidR="001D1D4E" w:rsidRPr="00706605">
        <w:rPr>
          <w:rFonts w:ascii="Arial" w:hAnsi="Arial" w:cs="Arial"/>
          <w:sz w:val="22"/>
          <w:szCs w:val="22"/>
        </w:rPr>
        <w:t xml:space="preserve">or in perfect </w:t>
      </w:r>
      <w:r w:rsidR="00296FA2" w:rsidRPr="00706605">
        <w:rPr>
          <w:rFonts w:ascii="Arial" w:hAnsi="Arial" w:cs="Arial"/>
          <w:sz w:val="22"/>
          <w:szCs w:val="22"/>
        </w:rPr>
        <w:t xml:space="preserve">alignment.  In addition, since no </w:t>
      </w:r>
      <w:r w:rsidR="00DD6340">
        <w:rPr>
          <w:rFonts w:ascii="Arial" w:hAnsi="Arial" w:cs="Arial"/>
          <w:sz w:val="22"/>
          <w:szCs w:val="22"/>
        </w:rPr>
        <w:t>room-temperature vulcanizing (RTV) silicone</w:t>
      </w:r>
      <w:r w:rsidR="00296FA2" w:rsidRPr="00706605">
        <w:rPr>
          <w:rFonts w:ascii="Arial" w:hAnsi="Arial" w:cs="Arial"/>
          <w:sz w:val="22"/>
          <w:szCs w:val="22"/>
        </w:rPr>
        <w:t xml:space="preserve"> is needed, there is an instant seal</w:t>
      </w:r>
      <w:r w:rsidR="008321F9">
        <w:rPr>
          <w:rFonts w:ascii="Arial" w:hAnsi="Arial" w:cs="Arial"/>
          <w:sz w:val="22"/>
          <w:szCs w:val="22"/>
        </w:rPr>
        <w:t>,</w:t>
      </w:r>
      <w:r w:rsidR="00296FA2" w:rsidRPr="00706605">
        <w:rPr>
          <w:rFonts w:ascii="Arial" w:hAnsi="Arial" w:cs="Arial"/>
          <w:sz w:val="22"/>
          <w:szCs w:val="22"/>
        </w:rPr>
        <w:t xml:space="preserve"> so service technicians do not have to wait </w:t>
      </w:r>
      <w:r w:rsidR="008321F9">
        <w:rPr>
          <w:rFonts w:ascii="Arial" w:hAnsi="Arial" w:cs="Arial"/>
          <w:sz w:val="22"/>
          <w:szCs w:val="22"/>
        </w:rPr>
        <w:t>for reassembly.</w:t>
      </w:r>
    </w:p>
    <w:p w14:paraId="6FC83BD4" w14:textId="6FAC3138" w:rsidR="00296FA2" w:rsidRPr="00706605" w:rsidRDefault="00296FA2" w:rsidP="000A2D8E">
      <w:pPr>
        <w:rPr>
          <w:rFonts w:ascii="Arial" w:hAnsi="Arial" w:cs="Arial"/>
          <w:sz w:val="22"/>
          <w:szCs w:val="22"/>
        </w:rPr>
      </w:pPr>
    </w:p>
    <w:p w14:paraId="1EA185BA" w14:textId="169941DE" w:rsidR="00296FA2" w:rsidRPr="00706605" w:rsidRDefault="00296FA2" w:rsidP="007205F7">
      <w:pPr>
        <w:rPr>
          <w:rFonts w:ascii="Arial" w:hAnsi="Arial" w:cs="Arial"/>
          <w:sz w:val="22"/>
          <w:szCs w:val="22"/>
        </w:rPr>
      </w:pPr>
      <w:r w:rsidRPr="00706605">
        <w:rPr>
          <w:rFonts w:ascii="Arial" w:hAnsi="Arial" w:cs="Arial"/>
          <w:sz w:val="22"/>
          <w:szCs w:val="22"/>
        </w:rPr>
        <w:t>“</w:t>
      </w:r>
      <w:r w:rsidR="008321F9">
        <w:rPr>
          <w:rFonts w:ascii="Arial" w:hAnsi="Arial" w:cs="Arial"/>
          <w:sz w:val="22"/>
          <w:szCs w:val="22"/>
        </w:rPr>
        <w:t>Traditional gaskets made of paper fiber and cork can break down over time and create leaks</w:t>
      </w:r>
      <w:r w:rsidRPr="00706605">
        <w:rPr>
          <w:rFonts w:ascii="Arial" w:hAnsi="Arial" w:cs="Arial"/>
          <w:sz w:val="22"/>
          <w:szCs w:val="22"/>
        </w:rPr>
        <w:t xml:space="preserve">,” said Nunnery.  “With </w:t>
      </w:r>
      <w:r w:rsidR="000645E1">
        <w:rPr>
          <w:rFonts w:ascii="Arial" w:hAnsi="Arial" w:cs="Arial"/>
          <w:sz w:val="22"/>
          <w:szCs w:val="22"/>
        </w:rPr>
        <w:t xml:space="preserve">Victor Reinz </w:t>
      </w:r>
      <w:r w:rsidRPr="00706605">
        <w:rPr>
          <w:rFonts w:ascii="Arial" w:hAnsi="Arial" w:cs="Arial"/>
          <w:sz w:val="22"/>
          <w:szCs w:val="22"/>
        </w:rPr>
        <w:t>Victo</w:t>
      </w:r>
      <w:r w:rsidR="00814F83">
        <w:rPr>
          <w:rFonts w:ascii="Arial" w:hAnsi="Arial" w:cs="Arial"/>
          <w:sz w:val="22"/>
          <w:szCs w:val="22"/>
        </w:rPr>
        <w:t>r</w:t>
      </w:r>
      <w:r w:rsidR="0044154C">
        <w:rPr>
          <w:rFonts w:ascii="Arial" w:hAnsi="Arial" w:cs="Arial"/>
          <w:sz w:val="22"/>
          <w:szCs w:val="22"/>
        </w:rPr>
        <w:t>-Lock</w:t>
      </w:r>
      <w:r w:rsidRPr="00706605">
        <w:rPr>
          <w:rFonts w:ascii="Arial" w:hAnsi="Arial" w:cs="Arial"/>
          <w:sz w:val="22"/>
          <w:szCs w:val="22"/>
        </w:rPr>
        <w:t xml:space="preserve"> </w:t>
      </w:r>
      <w:r w:rsidR="00DD6340">
        <w:rPr>
          <w:rFonts w:ascii="Arial" w:hAnsi="Arial" w:cs="Arial"/>
          <w:sz w:val="22"/>
          <w:szCs w:val="22"/>
        </w:rPr>
        <w:t>reusable</w:t>
      </w:r>
      <w:r w:rsidR="000645E1">
        <w:rPr>
          <w:rFonts w:ascii="Arial" w:hAnsi="Arial" w:cs="Arial"/>
          <w:sz w:val="22"/>
          <w:szCs w:val="22"/>
        </w:rPr>
        <w:t xml:space="preserve"> </w:t>
      </w:r>
      <w:r w:rsidRPr="00706605">
        <w:rPr>
          <w:rFonts w:ascii="Arial" w:hAnsi="Arial" w:cs="Arial"/>
          <w:sz w:val="22"/>
          <w:szCs w:val="22"/>
        </w:rPr>
        <w:t>gaskets, our customers will get s</w:t>
      </w:r>
      <w:r w:rsidR="007205F7" w:rsidRPr="00706605">
        <w:rPr>
          <w:rFonts w:ascii="Arial" w:hAnsi="Arial" w:cs="Arial"/>
          <w:sz w:val="22"/>
          <w:szCs w:val="22"/>
        </w:rPr>
        <w:t>tronger,</w:t>
      </w:r>
      <w:r w:rsidRPr="00706605">
        <w:rPr>
          <w:rFonts w:ascii="Arial" w:hAnsi="Arial" w:cs="Arial"/>
          <w:sz w:val="22"/>
          <w:szCs w:val="22"/>
        </w:rPr>
        <w:t xml:space="preserve"> l</w:t>
      </w:r>
      <w:r w:rsidR="007205F7" w:rsidRPr="00706605">
        <w:rPr>
          <w:rFonts w:ascii="Arial" w:hAnsi="Arial" w:cs="Arial"/>
          <w:sz w:val="22"/>
          <w:szCs w:val="22"/>
        </w:rPr>
        <w:t xml:space="preserve">onger </w:t>
      </w:r>
      <w:r w:rsidRPr="00706605">
        <w:rPr>
          <w:rFonts w:ascii="Arial" w:hAnsi="Arial" w:cs="Arial"/>
          <w:sz w:val="22"/>
          <w:szCs w:val="22"/>
        </w:rPr>
        <w:t>l</w:t>
      </w:r>
      <w:r w:rsidR="007205F7" w:rsidRPr="00706605">
        <w:rPr>
          <w:rFonts w:ascii="Arial" w:hAnsi="Arial" w:cs="Arial"/>
          <w:sz w:val="22"/>
          <w:szCs w:val="22"/>
        </w:rPr>
        <w:t>asting</w:t>
      </w:r>
      <w:r w:rsidRPr="00706605">
        <w:rPr>
          <w:rFonts w:ascii="Arial" w:hAnsi="Arial" w:cs="Arial"/>
          <w:sz w:val="22"/>
          <w:szCs w:val="22"/>
        </w:rPr>
        <w:t xml:space="preserve"> gasket</w:t>
      </w:r>
      <w:r w:rsidR="000645E1">
        <w:rPr>
          <w:rFonts w:ascii="Arial" w:hAnsi="Arial" w:cs="Arial"/>
          <w:sz w:val="22"/>
          <w:szCs w:val="22"/>
        </w:rPr>
        <w:t>s</w:t>
      </w:r>
      <w:r w:rsidRPr="00706605">
        <w:rPr>
          <w:rFonts w:ascii="Arial" w:hAnsi="Arial" w:cs="Arial"/>
          <w:sz w:val="22"/>
          <w:szCs w:val="22"/>
        </w:rPr>
        <w:t xml:space="preserve"> that </w:t>
      </w:r>
      <w:r w:rsidR="000645E1">
        <w:rPr>
          <w:rFonts w:ascii="Arial" w:hAnsi="Arial" w:cs="Arial"/>
          <w:sz w:val="22"/>
          <w:szCs w:val="22"/>
        </w:rPr>
        <w:t>provide</w:t>
      </w:r>
      <w:r w:rsidRPr="00706605">
        <w:rPr>
          <w:rFonts w:ascii="Arial" w:hAnsi="Arial" w:cs="Arial"/>
          <w:sz w:val="22"/>
          <w:szCs w:val="22"/>
        </w:rPr>
        <w:t xml:space="preserve"> the sealing </w:t>
      </w:r>
      <w:r w:rsidR="008321F9">
        <w:rPr>
          <w:rFonts w:ascii="Arial" w:hAnsi="Arial" w:cs="Arial"/>
          <w:sz w:val="22"/>
          <w:szCs w:val="22"/>
        </w:rPr>
        <w:t>security</w:t>
      </w:r>
      <w:r w:rsidRPr="00706605">
        <w:rPr>
          <w:rFonts w:ascii="Arial" w:hAnsi="Arial" w:cs="Arial"/>
          <w:sz w:val="22"/>
          <w:szCs w:val="22"/>
        </w:rPr>
        <w:t xml:space="preserve"> that they can depend on from the </w:t>
      </w:r>
      <w:r w:rsidR="000645E1">
        <w:rPr>
          <w:rFonts w:ascii="Arial" w:hAnsi="Arial" w:cs="Arial"/>
          <w:sz w:val="22"/>
          <w:szCs w:val="22"/>
        </w:rPr>
        <w:t>name</w:t>
      </w:r>
      <w:r w:rsidRPr="00706605">
        <w:rPr>
          <w:rFonts w:ascii="Arial" w:hAnsi="Arial" w:cs="Arial"/>
          <w:sz w:val="22"/>
          <w:szCs w:val="22"/>
        </w:rPr>
        <w:t xml:space="preserve"> they trust.”</w:t>
      </w:r>
    </w:p>
    <w:p w14:paraId="06BD053B" w14:textId="77777777" w:rsidR="00296FA2" w:rsidRPr="00706605" w:rsidRDefault="00296FA2" w:rsidP="007205F7">
      <w:pPr>
        <w:rPr>
          <w:rFonts w:ascii="Arial" w:hAnsi="Arial" w:cs="Arial"/>
          <w:sz w:val="22"/>
          <w:szCs w:val="22"/>
        </w:rPr>
      </w:pPr>
    </w:p>
    <w:p w14:paraId="5F12D4C0" w14:textId="5C04AFAD" w:rsidR="00F85C0C" w:rsidRPr="00706605" w:rsidRDefault="006823F1" w:rsidP="00D56053">
      <w:pPr>
        <w:rPr>
          <w:rFonts w:ascii="Arial" w:hAnsi="Arial" w:cs="Arial"/>
          <w:sz w:val="22"/>
          <w:szCs w:val="22"/>
        </w:rPr>
      </w:pPr>
      <w:r w:rsidRPr="00706605">
        <w:rPr>
          <w:rFonts w:ascii="Arial" w:hAnsi="Arial" w:cs="Arial"/>
          <w:sz w:val="22"/>
          <w:szCs w:val="22"/>
        </w:rPr>
        <w:t>To learn more</w:t>
      </w:r>
      <w:r w:rsidR="00BE605A" w:rsidRPr="00706605">
        <w:rPr>
          <w:rFonts w:ascii="Arial" w:hAnsi="Arial" w:cs="Arial"/>
          <w:sz w:val="22"/>
          <w:szCs w:val="22"/>
        </w:rPr>
        <w:t xml:space="preserve"> about </w:t>
      </w:r>
      <w:r w:rsidR="00296FA2" w:rsidRPr="00706605">
        <w:rPr>
          <w:rFonts w:ascii="Arial" w:hAnsi="Arial" w:cs="Arial"/>
          <w:sz w:val="22"/>
          <w:szCs w:val="22"/>
        </w:rPr>
        <w:t>Victor Reinz</w:t>
      </w:r>
      <w:r w:rsidR="00296FA2" w:rsidRPr="00706605">
        <w:rPr>
          <w:rFonts w:ascii="Arial" w:hAnsi="Arial" w:cs="Arial"/>
          <w:sz w:val="22"/>
          <w:szCs w:val="22"/>
          <w:vertAlign w:val="superscript"/>
        </w:rPr>
        <w:t>®</w:t>
      </w:r>
      <w:r w:rsidR="00296FA2" w:rsidRPr="00706605">
        <w:rPr>
          <w:rFonts w:ascii="Arial" w:hAnsi="Arial" w:cs="Arial"/>
          <w:sz w:val="22"/>
          <w:szCs w:val="22"/>
        </w:rPr>
        <w:t> </w:t>
      </w:r>
      <w:r w:rsidR="008A627B">
        <w:rPr>
          <w:rFonts w:ascii="Arial" w:hAnsi="Arial" w:cs="Arial"/>
          <w:sz w:val="22"/>
          <w:szCs w:val="22"/>
        </w:rPr>
        <w:t>products,</w:t>
      </w:r>
      <w:r w:rsidR="00296FA2" w:rsidRPr="00706605">
        <w:rPr>
          <w:rFonts w:ascii="Arial" w:hAnsi="Arial" w:cs="Arial"/>
          <w:sz w:val="22"/>
          <w:szCs w:val="22"/>
        </w:rPr>
        <w:t xml:space="preserve"> </w:t>
      </w:r>
      <w:r w:rsidR="003F36BB" w:rsidRPr="00706605">
        <w:rPr>
          <w:rFonts w:ascii="Arial" w:hAnsi="Arial" w:cs="Arial"/>
          <w:sz w:val="22"/>
          <w:szCs w:val="22"/>
        </w:rPr>
        <w:t xml:space="preserve">visit </w:t>
      </w:r>
      <w:hyperlink r:id="rId13" w:history="1">
        <w:r w:rsidR="00296FA2" w:rsidRPr="00706605">
          <w:rPr>
            <w:rStyle w:val="Hyperlink"/>
            <w:rFonts w:ascii="Arial" w:hAnsi="Arial" w:cs="Arial"/>
            <w:sz w:val="22"/>
            <w:szCs w:val="22"/>
          </w:rPr>
          <w:t>https://victorreinz.us/products</w:t>
        </w:r>
      </w:hyperlink>
      <w:r w:rsidR="00296FA2" w:rsidRPr="00706605">
        <w:rPr>
          <w:rFonts w:ascii="Arial" w:hAnsi="Arial" w:cs="Arial"/>
          <w:sz w:val="22"/>
          <w:szCs w:val="22"/>
        </w:rPr>
        <w:t xml:space="preserve">.  </w:t>
      </w:r>
      <w:r w:rsidR="008A627B">
        <w:rPr>
          <w:rFonts w:ascii="Arial" w:hAnsi="Arial" w:cs="Arial"/>
          <w:sz w:val="22"/>
          <w:szCs w:val="22"/>
        </w:rPr>
        <w:t>To place an order</w:t>
      </w:r>
      <w:r w:rsidR="00BE605A" w:rsidRPr="00706605">
        <w:rPr>
          <w:rFonts w:ascii="Arial" w:hAnsi="Arial" w:cs="Arial"/>
          <w:sz w:val="22"/>
          <w:szCs w:val="22"/>
        </w:rPr>
        <w:t xml:space="preserve">, </w:t>
      </w:r>
      <w:r w:rsidR="00A157C9" w:rsidRPr="00706605">
        <w:rPr>
          <w:rFonts w:ascii="Arial" w:hAnsi="Arial" w:cs="Arial"/>
          <w:sz w:val="22"/>
          <w:szCs w:val="22"/>
        </w:rPr>
        <w:t xml:space="preserve">customers should contact their Dana sales representative or visit </w:t>
      </w:r>
      <w:hyperlink r:id="rId14" w:history="1">
        <w:r w:rsidR="00A157C9" w:rsidRPr="00706605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="00A157C9" w:rsidRPr="00706605">
        <w:rPr>
          <w:rFonts w:ascii="Arial" w:hAnsi="Arial" w:cs="Arial"/>
          <w:sz w:val="22"/>
          <w:szCs w:val="22"/>
        </w:rPr>
        <w:t>.</w:t>
      </w:r>
    </w:p>
    <w:p w14:paraId="7078BE30" w14:textId="77777777" w:rsidR="00A157C9" w:rsidRPr="002564EB" w:rsidRDefault="00A157C9" w:rsidP="00D56053">
      <w:pPr>
        <w:rPr>
          <w:rFonts w:ascii="Arial" w:hAnsi="Arial" w:cs="Arial"/>
          <w:sz w:val="22"/>
          <w:szCs w:val="22"/>
        </w:rPr>
      </w:pPr>
    </w:p>
    <w:p w14:paraId="6F357173" w14:textId="77777777" w:rsidR="0044154C" w:rsidRDefault="0044154C" w:rsidP="0044154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704E3472" w14:textId="77777777" w:rsidR="0044154C" w:rsidRDefault="0044154C" w:rsidP="004415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Powered by recognized brands such as Dana, Spicer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Victor Reinz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Albarus™, Brevini™, Glaser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GWB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Spicer Select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, Thompson™, and Transejes™,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5" w:history="1">
        <w:r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>
        <w:rPr>
          <w:rFonts w:ascii="Arial" w:hAnsi="Arial" w:cs="Arial"/>
          <w:sz w:val="22"/>
          <w:szCs w:val="22"/>
        </w:rPr>
        <w:t xml:space="preserve"> and </w:t>
      </w:r>
      <w:hyperlink r:id="rId16" w:history="1">
        <w:r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7" w:history="1">
        <w:r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18" w:history="1">
        <w:r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7086674A" w14:textId="77777777" w:rsidR="0044154C" w:rsidRPr="002564EB" w:rsidRDefault="0044154C" w:rsidP="00D56053">
      <w:pPr>
        <w:rPr>
          <w:rFonts w:ascii="Arial" w:hAnsi="Arial" w:cs="Arial"/>
          <w:sz w:val="22"/>
          <w:szCs w:val="22"/>
        </w:rPr>
      </w:pPr>
    </w:p>
    <w:p w14:paraId="44A17D67" w14:textId="77777777" w:rsidR="00F85C0C" w:rsidRPr="002564EB" w:rsidRDefault="00F85C0C" w:rsidP="00D56053">
      <w:pPr>
        <w:keepNext/>
        <w:outlineLvl w:val="0"/>
        <w:rPr>
          <w:rFonts w:ascii="Arial" w:eastAsiaTheme="minorHAnsi" w:hAnsi="Arial" w:cs="Arial"/>
          <w:bCs/>
          <w:sz w:val="22"/>
          <w:szCs w:val="22"/>
        </w:rPr>
      </w:pPr>
    </w:p>
    <w:p w14:paraId="0254AFDD" w14:textId="77777777" w:rsidR="009C5312" w:rsidRPr="00D41F71" w:rsidRDefault="00F85C0C" w:rsidP="00D56053">
      <w:pPr>
        <w:jc w:val="center"/>
        <w:rPr>
          <w:rFonts w:ascii="Arial" w:hAnsi="Arial" w:cs="Arial"/>
          <w:sz w:val="22"/>
          <w:szCs w:val="22"/>
        </w:rPr>
      </w:pPr>
      <w:r w:rsidRPr="002564EB">
        <w:rPr>
          <w:rFonts w:ascii="Arial" w:hAnsi="Arial" w:cs="Arial"/>
          <w:sz w:val="22"/>
          <w:szCs w:val="22"/>
        </w:rPr>
        <w:t># # #</w:t>
      </w:r>
    </w:p>
    <w:sectPr w:rsidR="009C5312" w:rsidRPr="00D41F71" w:rsidSect="00B33EB2">
      <w:footerReference w:type="default" r:id="rId19"/>
      <w:pgSz w:w="12240" w:h="15840" w:code="1"/>
      <w:pgMar w:top="432" w:right="1152" w:bottom="43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6F6A" w14:textId="77777777" w:rsidR="001928EE" w:rsidRDefault="001928EE">
      <w:r>
        <w:separator/>
      </w:r>
    </w:p>
  </w:endnote>
  <w:endnote w:type="continuationSeparator" w:id="0">
    <w:p w14:paraId="4CD48F82" w14:textId="77777777" w:rsidR="001928EE" w:rsidRDefault="0019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FE1B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3B7B" w14:textId="77777777" w:rsidR="001928EE" w:rsidRDefault="001928EE">
      <w:r>
        <w:separator/>
      </w:r>
    </w:p>
  </w:footnote>
  <w:footnote w:type="continuationSeparator" w:id="0">
    <w:p w14:paraId="1DF4984D" w14:textId="77777777" w:rsidR="001928EE" w:rsidRDefault="00192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23E31"/>
    <w:multiLevelType w:val="multilevel"/>
    <w:tmpl w:val="255E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E008E"/>
    <w:multiLevelType w:val="multilevel"/>
    <w:tmpl w:val="D3CC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D0DBB"/>
    <w:multiLevelType w:val="multilevel"/>
    <w:tmpl w:val="EC68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D60BD"/>
    <w:multiLevelType w:val="multilevel"/>
    <w:tmpl w:val="210E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113929">
    <w:abstractNumId w:val="0"/>
  </w:num>
  <w:num w:numId="2" w16cid:durableId="1021783196">
    <w:abstractNumId w:val="3"/>
  </w:num>
  <w:num w:numId="3" w16cid:durableId="355275542">
    <w:abstractNumId w:val="12"/>
  </w:num>
  <w:num w:numId="4" w16cid:durableId="335349058">
    <w:abstractNumId w:val="8"/>
  </w:num>
  <w:num w:numId="5" w16cid:durableId="1681082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4459402">
    <w:abstractNumId w:val="11"/>
  </w:num>
  <w:num w:numId="7" w16cid:durableId="279607840">
    <w:abstractNumId w:val="2"/>
  </w:num>
  <w:num w:numId="8" w16cid:durableId="183637298">
    <w:abstractNumId w:val="6"/>
  </w:num>
  <w:num w:numId="9" w16cid:durableId="760446906">
    <w:abstractNumId w:val="10"/>
  </w:num>
  <w:num w:numId="10" w16cid:durableId="699552665">
    <w:abstractNumId w:val="4"/>
  </w:num>
  <w:num w:numId="11" w16cid:durableId="2022661019">
    <w:abstractNumId w:val="5"/>
  </w:num>
  <w:num w:numId="12" w16cid:durableId="607394278">
    <w:abstractNumId w:val="7"/>
  </w:num>
  <w:num w:numId="13" w16cid:durableId="1031684110">
    <w:abstractNumId w:val="9"/>
  </w:num>
  <w:num w:numId="14" w16cid:durableId="450903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3CA8"/>
    <w:rsid w:val="00005124"/>
    <w:rsid w:val="00007420"/>
    <w:rsid w:val="00007B2A"/>
    <w:rsid w:val="0001171A"/>
    <w:rsid w:val="000211F9"/>
    <w:rsid w:val="00022E29"/>
    <w:rsid w:val="0002575E"/>
    <w:rsid w:val="00027C6C"/>
    <w:rsid w:val="00031D6A"/>
    <w:rsid w:val="00031F02"/>
    <w:rsid w:val="000338D4"/>
    <w:rsid w:val="00037C50"/>
    <w:rsid w:val="0004056A"/>
    <w:rsid w:val="00044A79"/>
    <w:rsid w:val="00046114"/>
    <w:rsid w:val="00046D77"/>
    <w:rsid w:val="00047236"/>
    <w:rsid w:val="00051F2B"/>
    <w:rsid w:val="0005465D"/>
    <w:rsid w:val="0005571E"/>
    <w:rsid w:val="00055C2C"/>
    <w:rsid w:val="00061909"/>
    <w:rsid w:val="000645E1"/>
    <w:rsid w:val="00072BF0"/>
    <w:rsid w:val="00073A8A"/>
    <w:rsid w:val="00073D07"/>
    <w:rsid w:val="0007458F"/>
    <w:rsid w:val="00075A1E"/>
    <w:rsid w:val="000764E7"/>
    <w:rsid w:val="0007678B"/>
    <w:rsid w:val="00076CA4"/>
    <w:rsid w:val="000827D5"/>
    <w:rsid w:val="00084534"/>
    <w:rsid w:val="00084FB0"/>
    <w:rsid w:val="00085ED4"/>
    <w:rsid w:val="00087BA3"/>
    <w:rsid w:val="00094AB1"/>
    <w:rsid w:val="000956BE"/>
    <w:rsid w:val="000A0319"/>
    <w:rsid w:val="000A2CBD"/>
    <w:rsid w:val="000A2D8E"/>
    <w:rsid w:val="000B0D6B"/>
    <w:rsid w:val="000B201C"/>
    <w:rsid w:val="000B38CD"/>
    <w:rsid w:val="000B4B39"/>
    <w:rsid w:val="000B70AA"/>
    <w:rsid w:val="000C0DBE"/>
    <w:rsid w:val="000C2A14"/>
    <w:rsid w:val="000D02FD"/>
    <w:rsid w:val="000D3E74"/>
    <w:rsid w:val="000E0C6A"/>
    <w:rsid w:val="000E3C99"/>
    <w:rsid w:val="000E47D6"/>
    <w:rsid w:val="000F26A7"/>
    <w:rsid w:val="000F4062"/>
    <w:rsid w:val="000F5DD9"/>
    <w:rsid w:val="0010026E"/>
    <w:rsid w:val="001008C3"/>
    <w:rsid w:val="00112E50"/>
    <w:rsid w:val="00113E7E"/>
    <w:rsid w:val="001325FD"/>
    <w:rsid w:val="00141768"/>
    <w:rsid w:val="00144AE9"/>
    <w:rsid w:val="001509D8"/>
    <w:rsid w:val="00153C7B"/>
    <w:rsid w:val="00155987"/>
    <w:rsid w:val="00156F53"/>
    <w:rsid w:val="00161D69"/>
    <w:rsid w:val="00165B26"/>
    <w:rsid w:val="001661C6"/>
    <w:rsid w:val="00166A2C"/>
    <w:rsid w:val="00170650"/>
    <w:rsid w:val="001706B6"/>
    <w:rsid w:val="00170EFE"/>
    <w:rsid w:val="001714BA"/>
    <w:rsid w:val="001743BD"/>
    <w:rsid w:val="00175BD9"/>
    <w:rsid w:val="001809C4"/>
    <w:rsid w:val="001845D5"/>
    <w:rsid w:val="00185E08"/>
    <w:rsid w:val="00186129"/>
    <w:rsid w:val="00187EFC"/>
    <w:rsid w:val="001920A0"/>
    <w:rsid w:val="001928EE"/>
    <w:rsid w:val="00193605"/>
    <w:rsid w:val="001947E9"/>
    <w:rsid w:val="001953F4"/>
    <w:rsid w:val="001A24C7"/>
    <w:rsid w:val="001A3F34"/>
    <w:rsid w:val="001A442D"/>
    <w:rsid w:val="001A5DD1"/>
    <w:rsid w:val="001B0A4A"/>
    <w:rsid w:val="001B38C8"/>
    <w:rsid w:val="001B3DE8"/>
    <w:rsid w:val="001B48D0"/>
    <w:rsid w:val="001C3C15"/>
    <w:rsid w:val="001D05C4"/>
    <w:rsid w:val="001D1D4E"/>
    <w:rsid w:val="001D61C7"/>
    <w:rsid w:val="001D6864"/>
    <w:rsid w:val="001E6910"/>
    <w:rsid w:val="001E75E9"/>
    <w:rsid w:val="001E77EA"/>
    <w:rsid w:val="001F4BE2"/>
    <w:rsid w:val="001F5EE1"/>
    <w:rsid w:val="001F7513"/>
    <w:rsid w:val="001F7B98"/>
    <w:rsid w:val="00201178"/>
    <w:rsid w:val="00204A55"/>
    <w:rsid w:val="00210DCF"/>
    <w:rsid w:val="002144AD"/>
    <w:rsid w:val="00214CC6"/>
    <w:rsid w:val="00216848"/>
    <w:rsid w:val="0022112E"/>
    <w:rsid w:val="00224F0A"/>
    <w:rsid w:val="0023145B"/>
    <w:rsid w:val="002333B0"/>
    <w:rsid w:val="0023533E"/>
    <w:rsid w:val="00235A81"/>
    <w:rsid w:val="00241433"/>
    <w:rsid w:val="00241FA1"/>
    <w:rsid w:val="0024247B"/>
    <w:rsid w:val="00242A13"/>
    <w:rsid w:val="00245A4E"/>
    <w:rsid w:val="00245ACA"/>
    <w:rsid w:val="00246B00"/>
    <w:rsid w:val="002564EB"/>
    <w:rsid w:val="00256EF9"/>
    <w:rsid w:val="0025767C"/>
    <w:rsid w:val="00257836"/>
    <w:rsid w:val="002676CB"/>
    <w:rsid w:val="00271FB3"/>
    <w:rsid w:val="00272266"/>
    <w:rsid w:val="00274E93"/>
    <w:rsid w:val="002756E4"/>
    <w:rsid w:val="00275E11"/>
    <w:rsid w:val="00280A38"/>
    <w:rsid w:val="00285C7E"/>
    <w:rsid w:val="00293C56"/>
    <w:rsid w:val="00295FA7"/>
    <w:rsid w:val="00296FA2"/>
    <w:rsid w:val="002A04BC"/>
    <w:rsid w:val="002A1D89"/>
    <w:rsid w:val="002A7D8C"/>
    <w:rsid w:val="002B14FD"/>
    <w:rsid w:val="002C2696"/>
    <w:rsid w:val="002C68FD"/>
    <w:rsid w:val="002C6CD4"/>
    <w:rsid w:val="002C76EE"/>
    <w:rsid w:val="002D00FE"/>
    <w:rsid w:val="002D3AD9"/>
    <w:rsid w:val="002D50FA"/>
    <w:rsid w:val="002E32DF"/>
    <w:rsid w:val="002F286F"/>
    <w:rsid w:val="00315B9D"/>
    <w:rsid w:val="00317114"/>
    <w:rsid w:val="00322056"/>
    <w:rsid w:val="00322D79"/>
    <w:rsid w:val="003260C5"/>
    <w:rsid w:val="0032747D"/>
    <w:rsid w:val="0033206F"/>
    <w:rsid w:val="0033288B"/>
    <w:rsid w:val="0033761B"/>
    <w:rsid w:val="00340B70"/>
    <w:rsid w:val="00343E08"/>
    <w:rsid w:val="003448A6"/>
    <w:rsid w:val="0035311F"/>
    <w:rsid w:val="0035355A"/>
    <w:rsid w:val="00353C98"/>
    <w:rsid w:val="003547B2"/>
    <w:rsid w:val="0036085D"/>
    <w:rsid w:val="00366399"/>
    <w:rsid w:val="003801E6"/>
    <w:rsid w:val="003823FC"/>
    <w:rsid w:val="00383BA7"/>
    <w:rsid w:val="00391656"/>
    <w:rsid w:val="003923AF"/>
    <w:rsid w:val="0039327E"/>
    <w:rsid w:val="003950B8"/>
    <w:rsid w:val="00395540"/>
    <w:rsid w:val="00397332"/>
    <w:rsid w:val="003A1FAB"/>
    <w:rsid w:val="003A2B90"/>
    <w:rsid w:val="003A3341"/>
    <w:rsid w:val="003A35D6"/>
    <w:rsid w:val="003A367F"/>
    <w:rsid w:val="003A6F28"/>
    <w:rsid w:val="003B0757"/>
    <w:rsid w:val="003B0FB3"/>
    <w:rsid w:val="003B3C03"/>
    <w:rsid w:val="003B5916"/>
    <w:rsid w:val="003C3D51"/>
    <w:rsid w:val="003C6C14"/>
    <w:rsid w:val="003C765F"/>
    <w:rsid w:val="003D21EF"/>
    <w:rsid w:val="003D3369"/>
    <w:rsid w:val="003D44A1"/>
    <w:rsid w:val="003D525A"/>
    <w:rsid w:val="003D5BDD"/>
    <w:rsid w:val="003D6544"/>
    <w:rsid w:val="003E480F"/>
    <w:rsid w:val="003F010A"/>
    <w:rsid w:val="003F246E"/>
    <w:rsid w:val="003F2EAC"/>
    <w:rsid w:val="003F30E8"/>
    <w:rsid w:val="003F36BB"/>
    <w:rsid w:val="003F52BF"/>
    <w:rsid w:val="004008AF"/>
    <w:rsid w:val="004052C4"/>
    <w:rsid w:val="00405B8E"/>
    <w:rsid w:val="00405F06"/>
    <w:rsid w:val="00417C68"/>
    <w:rsid w:val="004216FF"/>
    <w:rsid w:val="00421A11"/>
    <w:rsid w:val="004264DD"/>
    <w:rsid w:val="00430566"/>
    <w:rsid w:val="0043147A"/>
    <w:rsid w:val="0043191F"/>
    <w:rsid w:val="00432D66"/>
    <w:rsid w:val="0043409B"/>
    <w:rsid w:val="004362FA"/>
    <w:rsid w:val="0044154C"/>
    <w:rsid w:val="00442470"/>
    <w:rsid w:val="00450929"/>
    <w:rsid w:val="0045231B"/>
    <w:rsid w:val="00452607"/>
    <w:rsid w:val="00453C49"/>
    <w:rsid w:val="0045445F"/>
    <w:rsid w:val="004619CE"/>
    <w:rsid w:val="00461E0C"/>
    <w:rsid w:val="004626F5"/>
    <w:rsid w:val="00462A5A"/>
    <w:rsid w:val="00466EDB"/>
    <w:rsid w:val="00467B05"/>
    <w:rsid w:val="0048129D"/>
    <w:rsid w:val="00483C32"/>
    <w:rsid w:val="004850D1"/>
    <w:rsid w:val="00490B40"/>
    <w:rsid w:val="00492BB3"/>
    <w:rsid w:val="00493362"/>
    <w:rsid w:val="0049507E"/>
    <w:rsid w:val="004A1E26"/>
    <w:rsid w:val="004A26DB"/>
    <w:rsid w:val="004A6568"/>
    <w:rsid w:val="004A6C7E"/>
    <w:rsid w:val="004B3A1C"/>
    <w:rsid w:val="004B477A"/>
    <w:rsid w:val="004B672F"/>
    <w:rsid w:val="004B6A4D"/>
    <w:rsid w:val="004B7446"/>
    <w:rsid w:val="004C11D2"/>
    <w:rsid w:val="004C2417"/>
    <w:rsid w:val="004C62AC"/>
    <w:rsid w:val="004D5B29"/>
    <w:rsid w:val="004D64FC"/>
    <w:rsid w:val="004D75B1"/>
    <w:rsid w:val="004E094F"/>
    <w:rsid w:val="004E4514"/>
    <w:rsid w:val="004E6994"/>
    <w:rsid w:val="004F1476"/>
    <w:rsid w:val="004F21E9"/>
    <w:rsid w:val="004F55A6"/>
    <w:rsid w:val="00504E83"/>
    <w:rsid w:val="0050785B"/>
    <w:rsid w:val="0051232D"/>
    <w:rsid w:val="0052487B"/>
    <w:rsid w:val="00524A54"/>
    <w:rsid w:val="005251CC"/>
    <w:rsid w:val="00526470"/>
    <w:rsid w:val="005264D6"/>
    <w:rsid w:val="005271A2"/>
    <w:rsid w:val="00530ECA"/>
    <w:rsid w:val="00532EDC"/>
    <w:rsid w:val="00535FB6"/>
    <w:rsid w:val="00536086"/>
    <w:rsid w:val="00537E11"/>
    <w:rsid w:val="00541CA0"/>
    <w:rsid w:val="00543054"/>
    <w:rsid w:val="005437CD"/>
    <w:rsid w:val="00547D7E"/>
    <w:rsid w:val="005547A2"/>
    <w:rsid w:val="00554F9B"/>
    <w:rsid w:val="00555C2D"/>
    <w:rsid w:val="00557994"/>
    <w:rsid w:val="005600FA"/>
    <w:rsid w:val="00565E39"/>
    <w:rsid w:val="005704DD"/>
    <w:rsid w:val="00571D2C"/>
    <w:rsid w:val="00572665"/>
    <w:rsid w:val="00574BBF"/>
    <w:rsid w:val="00575C58"/>
    <w:rsid w:val="00576872"/>
    <w:rsid w:val="005779AF"/>
    <w:rsid w:val="00585608"/>
    <w:rsid w:val="005904C1"/>
    <w:rsid w:val="00590FDE"/>
    <w:rsid w:val="0059211B"/>
    <w:rsid w:val="00593093"/>
    <w:rsid w:val="00594649"/>
    <w:rsid w:val="00595914"/>
    <w:rsid w:val="005964EB"/>
    <w:rsid w:val="00596FE9"/>
    <w:rsid w:val="005A517D"/>
    <w:rsid w:val="005A7A2A"/>
    <w:rsid w:val="005B019F"/>
    <w:rsid w:val="005B0B3D"/>
    <w:rsid w:val="005B2FF1"/>
    <w:rsid w:val="005B38B4"/>
    <w:rsid w:val="005C0EF8"/>
    <w:rsid w:val="005C16C9"/>
    <w:rsid w:val="005C45A0"/>
    <w:rsid w:val="005C7A08"/>
    <w:rsid w:val="005D3067"/>
    <w:rsid w:val="005D337B"/>
    <w:rsid w:val="005E27D5"/>
    <w:rsid w:val="005E4DDF"/>
    <w:rsid w:val="005F0914"/>
    <w:rsid w:val="005F23D6"/>
    <w:rsid w:val="005F2EE7"/>
    <w:rsid w:val="005F5315"/>
    <w:rsid w:val="005F65B4"/>
    <w:rsid w:val="005F6BA2"/>
    <w:rsid w:val="00604E35"/>
    <w:rsid w:val="0060513F"/>
    <w:rsid w:val="0060617E"/>
    <w:rsid w:val="00606FA1"/>
    <w:rsid w:val="006225D8"/>
    <w:rsid w:val="00631070"/>
    <w:rsid w:val="006439EB"/>
    <w:rsid w:val="00645755"/>
    <w:rsid w:val="00655A43"/>
    <w:rsid w:val="006610FE"/>
    <w:rsid w:val="006618C6"/>
    <w:rsid w:val="0066216A"/>
    <w:rsid w:val="0066664A"/>
    <w:rsid w:val="00666705"/>
    <w:rsid w:val="00673747"/>
    <w:rsid w:val="00675C6D"/>
    <w:rsid w:val="00676F31"/>
    <w:rsid w:val="006778D9"/>
    <w:rsid w:val="006800CF"/>
    <w:rsid w:val="006823F1"/>
    <w:rsid w:val="006869C1"/>
    <w:rsid w:val="006921CD"/>
    <w:rsid w:val="006941B8"/>
    <w:rsid w:val="00695E1D"/>
    <w:rsid w:val="006966AC"/>
    <w:rsid w:val="00697DB2"/>
    <w:rsid w:val="006A00D1"/>
    <w:rsid w:val="006A0919"/>
    <w:rsid w:val="006A113A"/>
    <w:rsid w:val="006A1C83"/>
    <w:rsid w:val="006A6E84"/>
    <w:rsid w:val="006B4539"/>
    <w:rsid w:val="006B4D33"/>
    <w:rsid w:val="006B6B44"/>
    <w:rsid w:val="006C3058"/>
    <w:rsid w:val="006C529F"/>
    <w:rsid w:val="006C548F"/>
    <w:rsid w:val="006D03F5"/>
    <w:rsid w:val="006D1DAC"/>
    <w:rsid w:val="006D36D8"/>
    <w:rsid w:val="006D4028"/>
    <w:rsid w:val="006D5B2A"/>
    <w:rsid w:val="006D6775"/>
    <w:rsid w:val="006D68ED"/>
    <w:rsid w:val="006D6C86"/>
    <w:rsid w:val="006E1344"/>
    <w:rsid w:val="006E1C14"/>
    <w:rsid w:val="006E268D"/>
    <w:rsid w:val="006E31CB"/>
    <w:rsid w:val="006F5C7A"/>
    <w:rsid w:val="006F6415"/>
    <w:rsid w:val="006F74C9"/>
    <w:rsid w:val="007000E7"/>
    <w:rsid w:val="00701E3A"/>
    <w:rsid w:val="00706605"/>
    <w:rsid w:val="00715CDC"/>
    <w:rsid w:val="007170AB"/>
    <w:rsid w:val="00717E3A"/>
    <w:rsid w:val="007205F7"/>
    <w:rsid w:val="00722FDB"/>
    <w:rsid w:val="00727761"/>
    <w:rsid w:val="0073072F"/>
    <w:rsid w:val="00730E93"/>
    <w:rsid w:val="007317DD"/>
    <w:rsid w:val="00733751"/>
    <w:rsid w:val="00735854"/>
    <w:rsid w:val="00742A31"/>
    <w:rsid w:val="00743EDD"/>
    <w:rsid w:val="00744AE5"/>
    <w:rsid w:val="00752D8C"/>
    <w:rsid w:val="0075505D"/>
    <w:rsid w:val="007553CC"/>
    <w:rsid w:val="00757DDE"/>
    <w:rsid w:val="007625DE"/>
    <w:rsid w:val="0077583B"/>
    <w:rsid w:val="0078563A"/>
    <w:rsid w:val="007932B9"/>
    <w:rsid w:val="00796EC9"/>
    <w:rsid w:val="007A0F01"/>
    <w:rsid w:val="007A47F1"/>
    <w:rsid w:val="007B1A73"/>
    <w:rsid w:val="007B3CEC"/>
    <w:rsid w:val="007B5A40"/>
    <w:rsid w:val="007C0A47"/>
    <w:rsid w:val="007C1A7A"/>
    <w:rsid w:val="007C208B"/>
    <w:rsid w:val="007C7070"/>
    <w:rsid w:val="007C7964"/>
    <w:rsid w:val="007D3824"/>
    <w:rsid w:val="007D43A9"/>
    <w:rsid w:val="007D52E9"/>
    <w:rsid w:val="007E191D"/>
    <w:rsid w:val="007E5A0E"/>
    <w:rsid w:val="007E601F"/>
    <w:rsid w:val="007F067F"/>
    <w:rsid w:val="007F71D6"/>
    <w:rsid w:val="008013CC"/>
    <w:rsid w:val="00801865"/>
    <w:rsid w:val="008046E9"/>
    <w:rsid w:val="00812DFF"/>
    <w:rsid w:val="00813457"/>
    <w:rsid w:val="00814F83"/>
    <w:rsid w:val="00816522"/>
    <w:rsid w:val="008167E2"/>
    <w:rsid w:val="00817DA5"/>
    <w:rsid w:val="008223C1"/>
    <w:rsid w:val="008313EE"/>
    <w:rsid w:val="008321F9"/>
    <w:rsid w:val="00843D79"/>
    <w:rsid w:val="0084664E"/>
    <w:rsid w:val="00853376"/>
    <w:rsid w:val="0085489B"/>
    <w:rsid w:val="00860ADB"/>
    <w:rsid w:val="008621FE"/>
    <w:rsid w:val="0086396C"/>
    <w:rsid w:val="00874003"/>
    <w:rsid w:val="008758CF"/>
    <w:rsid w:val="00876F4B"/>
    <w:rsid w:val="00880841"/>
    <w:rsid w:val="008868AD"/>
    <w:rsid w:val="008A56A1"/>
    <w:rsid w:val="008A6185"/>
    <w:rsid w:val="008A627B"/>
    <w:rsid w:val="008A6D7C"/>
    <w:rsid w:val="008A7950"/>
    <w:rsid w:val="008B02C8"/>
    <w:rsid w:val="008B7ED3"/>
    <w:rsid w:val="008D137A"/>
    <w:rsid w:val="008D1C9D"/>
    <w:rsid w:val="008D3120"/>
    <w:rsid w:val="008D5A69"/>
    <w:rsid w:val="008E1577"/>
    <w:rsid w:val="008E45EB"/>
    <w:rsid w:val="008E47DB"/>
    <w:rsid w:val="008E572F"/>
    <w:rsid w:val="008E5E07"/>
    <w:rsid w:val="0090059A"/>
    <w:rsid w:val="00901D1E"/>
    <w:rsid w:val="00903602"/>
    <w:rsid w:val="009048DB"/>
    <w:rsid w:val="00904D71"/>
    <w:rsid w:val="0091381A"/>
    <w:rsid w:val="009153D1"/>
    <w:rsid w:val="009230E0"/>
    <w:rsid w:val="00924395"/>
    <w:rsid w:val="00925C6D"/>
    <w:rsid w:val="00926183"/>
    <w:rsid w:val="00937C05"/>
    <w:rsid w:val="00940670"/>
    <w:rsid w:val="009430C4"/>
    <w:rsid w:val="00945090"/>
    <w:rsid w:val="00945BCC"/>
    <w:rsid w:val="00950EA0"/>
    <w:rsid w:val="00952EA5"/>
    <w:rsid w:val="00952ECA"/>
    <w:rsid w:val="00957539"/>
    <w:rsid w:val="00957D78"/>
    <w:rsid w:val="00957E4F"/>
    <w:rsid w:val="009672ED"/>
    <w:rsid w:val="00973E44"/>
    <w:rsid w:val="00980E39"/>
    <w:rsid w:val="0098105D"/>
    <w:rsid w:val="00981078"/>
    <w:rsid w:val="00981972"/>
    <w:rsid w:val="009821C9"/>
    <w:rsid w:val="00982E80"/>
    <w:rsid w:val="00982F40"/>
    <w:rsid w:val="009830C7"/>
    <w:rsid w:val="009843A8"/>
    <w:rsid w:val="00986DFC"/>
    <w:rsid w:val="00987156"/>
    <w:rsid w:val="00987301"/>
    <w:rsid w:val="00990252"/>
    <w:rsid w:val="00990BFD"/>
    <w:rsid w:val="0099751E"/>
    <w:rsid w:val="00997674"/>
    <w:rsid w:val="009A3726"/>
    <w:rsid w:val="009A39ED"/>
    <w:rsid w:val="009A4AD8"/>
    <w:rsid w:val="009A793A"/>
    <w:rsid w:val="009B01C3"/>
    <w:rsid w:val="009C393E"/>
    <w:rsid w:val="009C5312"/>
    <w:rsid w:val="009C5B33"/>
    <w:rsid w:val="009D03CF"/>
    <w:rsid w:val="009D0F11"/>
    <w:rsid w:val="009D3A04"/>
    <w:rsid w:val="009D4080"/>
    <w:rsid w:val="009D777F"/>
    <w:rsid w:val="009E0BC8"/>
    <w:rsid w:val="009E2EBF"/>
    <w:rsid w:val="009F100F"/>
    <w:rsid w:val="009F2480"/>
    <w:rsid w:val="009F2F17"/>
    <w:rsid w:val="009F5E50"/>
    <w:rsid w:val="009F64BF"/>
    <w:rsid w:val="00A01846"/>
    <w:rsid w:val="00A02967"/>
    <w:rsid w:val="00A05AEF"/>
    <w:rsid w:val="00A066FD"/>
    <w:rsid w:val="00A07BE0"/>
    <w:rsid w:val="00A11E53"/>
    <w:rsid w:val="00A12BD3"/>
    <w:rsid w:val="00A157C9"/>
    <w:rsid w:val="00A16752"/>
    <w:rsid w:val="00A16F8F"/>
    <w:rsid w:val="00A17934"/>
    <w:rsid w:val="00A17F2F"/>
    <w:rsid w:val="00A241A3"/>
    <w:rsid w:val="00A25939"/>
    <w:rsid w:val="00A27E82"/>
    <w:rsid w:val="00A3205D"/>
    <w:rsid w:val="00A32AA3"/>
    <w:rsid w:val="00A33C85"/>
    <w:rsid w:val="00A52946"/>
    <w:rsid w:val="00A52AEC"/>
    <w:rsid w:val="00A52F0F"/>
    <w:rsid w:val="00A53016"/>
    <w:rsid w:val="00A53373"/>
    <w:rsid w:val="00A5413D"/>
    <w:rsid w:val="00A55C62"/>
    <w:rsid w:val="00A60C8C"/>
    <w:rsid w:val="00A619B8"/>
    <w:rsid w:val="00A64FA1"/>
    <w:rsid w:val="00A667DD"/>
    <w:rsid w:val="00A67471"/>
    <w:rsid w:val="00A6759F"/>
    <w:rsid w:val="00A715B1"/>
    <w:rsid w:val="00A731BF"/>
    <w:rsid w:val="00A77A9D"/>
    <w:rsid w:val="00A842CF"/>
    <w:rsid w:val="00A86D9C"/>
    <w:rsid w:val="00A923E7"/>
    <w:rsid w:val="00A9447B"/>
    <w:rsid w:val="00A94D08"/>
    <w:rsid w:val="00A97B45"/>
    <w:rsid w:val="00AA2987"/>
    <w:rsid w:val="00AA3FFE"/>
    <w:rsid w:val="00AB2313"/>
    <w:rsid w:val="00AB326D"/>
    <w:rsid w:val="00AB5EB7"/>
    <w:rsid w:val="00AC31B3"/>
    <w:rsid w:val="00AD0136"/>
    <w:rsid w:val="00AD3267"/>
    <w:rsid w:val="00AD4B42"/>
    <w:rsid w:val="00AD7135"/>
    <w:rsid w:val="00AD7E99"/>
    <w:rsid w:val="00AE0272"/>
    <w:rsid w:val="00AE185B"/>
    <w:rsid w:val="00AE289E"/>
    <w:rsid w:val="00AE3616"/>
    <w:rsid w:val="00AE6BAD"/>
    <w:rsid w:val="00AF07F7"/>
    <w:rsid w:val="00AF0A45"/>
    <w:rsid w:val="00AF4FB2"/>
    <w:rsid w:val="00B02C15"/>
    <w:rsid w:val="00B0653E"/>
    <w:rsid w:val="00B12063"/>
    <w:rsid w:val="00B12B98"/>
    <w:rsid w:val="00B12FAA"/>
    <w:rsid w:val="00B14652"/>
    <w:rsid w:val="00B23DB5"/>
    <w:rsid w:val="00B33EB2"/>
    <w:rsid w:val="00B33F71"/>
    <w:rsid w:val="00B40FC3"/>
    <w:rsid w:val="00B42F25"/>
    <w:rsid w:val="00B43353"/>
    <w:rsid w:val="00B469F0"/>
    <w:rsid w:val="00B47367"/>
    <w:rsid w:val="00B527F5"/>
    <w:rsid w:val="00B52B4C"/>
    <w:rsid w:val="00B53880"/>
    <w:rsid w:val="00B53DF4"/>
    <w:rsid w:val="00B5421C"/>
    <w:rsid w:val="00B55067"/>
    <w:rsid w:val="00B61D0D"/>
    <w:rsid w:val="00B71B81"/>
    <w:rsid w:val="00B7504B"/>
    <w:rsid w:val="00B75C87"/>
    <w:rsid w:val="00B81ADD"/>
    <w:rsid w:val="00B82095"/>
    <w:rsid w:val="00B877E0"/>
    <w:rsid w:val="00B97137"/>
    <w:rsid w:val="00BA168A"/>
    <w:rsid w:val="00BA2781"/>
    <w:rsid w:val="00BA2CA2"/>
    <w:rsid w:val="00BA46A3"/>
    <w:rsid w:val="00BA50FD"/>
    <w:rsid w:val="00BA639C"/>
    <w:rsid w:val="00BA772B"/>
    <w:rsid w:val="00BB47A5"/>
    <w:rsid w:val="00BC0118"/>
    <w:rsid w:val="00BC0BED"/>
    <w:rsid w:val="00BC49C2"/>
    <w:rsid w:val="00BD4BE9"/>
    <w:rsid w:val="00BE18A1"/>
    <w:rsid w:val="00BE5134"/>
    <w:rsid w:val="00BE605A"/>
    <w:rsid w:val="00BF160D"/>
    <w:rsid w:val="00BF329B"/>
    <w:rsid w:val="00BF37B2"/>
    <w:rsid w:val="00BF6B9D"/>
    <w:rsid w:val="00C0216F"/>
    <w:rsid w:val="00C0250F"/>
    <w:rsid w:val="00C0318F"/>
    <w:rsid w:val="00C070D3"/>
    <w:rsid w:val="00C14BE9"/>
    <w:rsid w:val="00C15180"/>
    <w:rsid w:val="00C17075"/>
    <w:rsid w:val="00C20577"/>
    <w:rsid w:val="00C218ED"/>
    <w:rsid w:val="00C23034"/>
    <w:rsid w:val="00C23074"/>
    <w:rsid w:val="00C25550"/>
    <w:rsid w:val="00C27A2C"/>
    <w:rsid w:val="00C304DF"/>
    <w:rsid w:val="00C3310B"/>
    <w:rsid w:val="00C3410C"/>
    <w:rsid w:val="00C34998"/>
    <w:rsid w:val="00C40527"/>
    <w:rsid w:val="00C41027"/>
    <w:rsid w:val="00C448E7"/>
    <w:rsid w:val="00C44F6E"/>
    <w:rsid w:val="00C66D31"/>
    <w:rsid w:val="00C74EDD"/>
    <w:rsid w:val="00C757B4"/>
    <w:rsid w:val="00C75AC8"/>
    <w:rsid w:val="00C81718"/>
    <w:rsid w:val="00C85FB6"/>
    <w:rsid w:val="00C87B3B"/>
    <w:rsid w:val="00C9075E"/>
    <w:rsid w:val="00C9109B"/>
    <w:rsid w:val="00C914FB"/>
    <w:rsid w:val="00C93729"/>
    <w:rsid w:val="00CA0201"/>
    <w:rsid w:val="00CA26B5"/>
    <w:rsid w:val="00CA684C"/>
    <w:rsid w:val="00CB1DBC"/>
    <w:rsid w:val="00CB3B4B"/>
    <w:rsid w:val="00CB5597"/>
    <w:rsid w:val="00CB5EE2"/>
    <w:rsid w:val="00CB6A20"/>
    <w:rsid w:val="00CC3704"/>
    <w:rsid w:val="00CC529B"/>
    <w:rsid w:val="00CC5B9F"/>
    <w:rsid w:val="00CC61E0"/>
    <w:rsid w:val="00CD045E"/>
    <w:rsid w:val="00CD303F"/>
    <w:rsid w:val="00CE108E"/>
    <w:rsid w:val="00CE6F40"/>
    <w:rsid w:val="00CF3424"/>
    <w:rsid w:val="00CF55A4"/>
    <w:rsid w:val="00CF7208"/>
    <w:rsid w:val="00D0129C"/>
    <w:rsid w:val="00D02F3C"/>
    <w:rsid w:val="00D036A6"/>
    <w:rsid w:val="00D03720"/>
    <w:rsid w:val="00D07365"/>
    <w:rsid w:val="00D12881"/>
    <w:rsid w:val="00D128B3"/>
    <w:rsid w:val="00D13998"/>
    <w:rsid w:val="00D141D9"/>
    <w:rsid w:val="00D17A72"/>
    <w:rsid w:val="00D2106F"/>
    <w:rsid w:val="00D214E5"/>
    <w:rsid w:val="00D2704E"/>
    <w:rsid w:val="00D36027"/>
    <w:rsid w:val="00D3708C"/>
    <w:rsid w:val="00D41F71"/>
    <w:rsid w:val="00D42E31"/>
    <w:rsid w:val="00D46A60"/>
    <w:rsid w:val="00D51C1A"/>
    <w:rsid w:val="00D56053"/>
    <w:rsid w:val="00D60F72"/>
    <w:rsid w:val="00D629C7"/>
    <w:rsid w:val="00D62B49"/>
    <w:rsid w:val="00D73079"/>
    <w:rsid w:val="00D73A57"/>
    <w:rsid w:val="00D75D7F"/>
    <w:rsid w:val="00D7702B"/>
    <w:rsid w:val="00D82C08"/>
    <w:rsid w:val="00D83D88"/>
    <w:rsid w:val="00D922B8"/>
    <w:rsid w:val="00D926D6"/>
    <w:rsid w:val="00D966C3"/>
    <w:rsid w:val="00D9746C"/>
    <w:rsid w:val="00DA03CB"/>
    <w:rsid w:val="00DA0CF5"/>
    <w:rsid w:val="00DA1095"/>
    <w:rsid w:val="00DA6BFD"/>
    <w:rsid w:val="00DB074D"/>
    <w:rsid w:val="00DB5F3C"/>
    <w:rsid w:val="00DB6EBB"/>
    <w:rsid w:val="00DC636B"/>
    <w:rsid w:val="00DC7C6F"/>
    <w:rsid w:val="00DD1AC9"/>
    <w:rsid w:val="00DD398C"/>
    <w:rsid w:val="00DD4806"/>
    <w:rsid w:val="00DD5662"/>
    <w:rsid w:val="00DD6340"/>
    <w:rsid w:val="00DE2018"/>
    <w:rsid w:val="00DE222E"/>
    <w:rsid w:val="00DE63A5"/>
    <w:rsid w:val="00DE787F"/>
    <w:rsid w:val="00DF08C0"/>
    <w:rsid w:val="00DF3CF4"/>
    <w:rsid w:val="00DF4D7F"/>
    <w:rsid w:val="00DF5004"/>
    <w:rsid w:val="00DF71B6"/>
    <w:rsid w:val="00DF789D"/>
    <w:rsid w:val="00E038FE"/>
    <w:rsid w:val="00E04270"/>
    <w:rsid w:val="00E0494E"/>
    <w:rsid w:val="00E04F0A"/>
    <w:rsid w:val="00E11783"/>
    <w:rsid w:val="00E124C7"/>
    <w:rsid w:val="00E13B5F"/>
    <w:rsid w:val="00E14996"/>
    <w:rsid w:val="00E149DB"/>
    <w:rsid w:val="00E1628A"/>
    <w:rsid w:val="00E17080"/>
    <w:rsid w:val="00E20065"/>
    <w:rsid w:val="00E220B6"/>
    <w:rsid w:val="00E267B3"/>
    <w:rsid w:val="00E267D1"/>
    <w:rsid w:val="00E3287E"/>
    <w:rsid w:val="00E33787"/>
    <w:rsid w:val="00E345C2"/>
    <w:rsid w:val="00E34B07"/>
    <w:rsid w:val="00E36848"/>
    <w:rsid w:val="00E37FB8"/>
    <w:rsid w:val="00E406C3"/>
    <w:rsid w:val="00E41324"/>
    <w:rsid w:val="00E41BA3"/>
    <w:rsid w:val="00E438CF"/>
    <w:rsid w:val="00E44779"/>
    <w:rsid w:val="00E464C8"/>
    <w:rsid w:val="00E4668D"/>
    <w:rsid w:val="00E51590"/>
    <w:rsid w:val="00E55989"/>
    <w:rsid w:val="00E56670"/>
    <w:rsid w:val="00E65D74"/>
    <w:rsid w:val="00E66577"/>
    <w:rsid w:val="00E67799"/>
    <w:rsid w:val="00E73ACA"/>
    <w:rsid w:val="00E767E3"/>
    <w:rsid w:val="00E804B3"/>
    <w:rsid w:val="00E90592"/>
    <w:rsid w:val="00E922FD"/>
    <w:rsid w:val="00E96659"/>
    <w:rsid w:val="00E96E3D"/>
    <w:rsid w:val="00EA0373"/>
    <w:rsid w:val="00EA1B9C"/>
    <w:rsid w:val="00EA5539"/>
    <w:rsid w:val="00EA6B25"/>
    <w:rsid w:val="00EB5B99"/>
    <w:rsid w:val="00EC02D8"/>
    <w:rsid w:val="00EC1542"/>
    <w:rsid w:val="00EC1AD7"/>
    <w:rsid w:val="00EC2977"/>
    <w:rsid w:val="00EC300D"/>
    <w:rsid w:val="00ED1361"/>
    <w:rsid w:val="00ED2A97"/>
    <w:rsid w:val="00ED3F26"/>
    <w:rsid w:val="00EE32D0"/>
    <w:rsid w:val="00EE4902"/>
    <w:rsid w:val="00EE4E3F"/>
    <w:rsid w:val="00EE6BE7"/>
    <w:rsid w:val="00EF029D"/>
    <w:rsid w:val="00EF0522"/>
    <w:rsid w:val="00EF5DFE"/>
    <w:rsid w:val="00EF6E57"/>
    <w:rsid w:val="00F12F18"/>
    <w:rsid w:val="00F1600D"/>
    <w:rsid w:val="00F16F50"/>
    <w:rsid w:val="00F17233"/>
    <w:rsid w:val="00F231D2"/>
    <w:rsid w:val="00F27D2D"/>
    <w:rsid w:val="00F3024E"/>
    <w:rsid w:val="00F309D1"/>
    <w:rsid w:val="00F30EB4"/>
    <w:rsid w:val="00F32D8F"/>
    <w:rsid w:val="00F45AF0"/>
    <w:rsid w:val="00F5108C"/>
    <w:rsid w:val="00F5285D"/>
    <w:rsid w:val="00F52A86"/>
    <w:rsid w:val="00F52BB9"/>
    <w:rsid w:val="00F531A6"/>
    <w:rsid w:val="00F57999"/>
    <w:rsid w:val="00F64E95"/>
    <w:rsid w:val="00F66114"/>
    <w:rsid w:val="00F72148"/>
    <w:rsid w:val="00F74636"/>
    <w:rsid w:val="00F74B46"/>
    <w:rsid w:val="00F76479"/>
    <w:rsid w:val="00F80486"/>
    <w:rsid w:val="00F80DC5"/>
    <w:rsid w:val="00F81909"/>
    <w:rsid w:val="00F820EF"/>
    <w:rsid w:val="00F85C0C"/>
    <w:rsid w:val="00F906BE"/>
    <w:rsid w:val="00F936C6"/>
    <w:rsid w:val="00FA04B3"/>
    <w:rsid w:val="00FA431F"/>
    <w:rsid w:val="00FB14DC"/>
    <w:rsid w:val="00FB4069"/>
    <w:rsid w:val="00FB4340"/>
    <w:rsid w:val="00FB7407"/>
    <w:rsid w:val="00FC1B75"/>
    <w:rsid w:val="00FC20A9"/>
    <w:rsid w:val="00FC7790"/>
    <w:rsid w:val="00FD19B0"/>
    <w:rsid w:val="00FD500A"/>
    <w:rsid w:val="00FE1028"/>
    <w:rsid w:val="00FE1B98"/>
    <w:rsid w:val="00FE28F4"/>
    <w:rsid w:val="00FE3292"/>
    <w:rsid w:val="00FE4863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578F4"/>
  <w15:chartTrackingRefBased/>
  <w15:docId w15:val="{34B9B110-3C16-4262-B296-9F0B28F1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7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paragraph" w:styleId="PlainText">
    <w:name w:val="Plain Text"/>
    <w:basedOn w:val="Normal"/>
    <w:link w:val="PlainTextChar"/>
    <w:uiPriority w:val="99"/>
    <w:semiHidden/>
    <w:unhideWhenUsed/>
    <w:rsid w:val="008B02C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02C8"/>
    <w:rPr>
      <w:rFonts w:ascii="Calibri" w:eastAsiaTheme="minorHAnsi" w:hAnsi="Calibri" w:cstheme="minorBidi"/>
      <w:sz w:val="22"/>
      <w:szCs w:val="21"/>
    </w:rPr>
  </w:style>
  <w:style w:type="character" w:customStyle="1" w:styleId="style-scope">
    <w:name w:val="style-scope"/>
    <w:basedOn w:val="DefaultParagraphFont"/>
    <w:rsid w:val="00E96659"/>
  </w:style>
  <w:style w:type="character" w:customStyle="1" w:styleId="Heading2Char">
    <w:name w:val="Heading 2 Char"/>
    <w:basedOn w:val="DefaultParagraphFont"/>
    <w:link w:val="Heading2"/>
    <w:uiPriority w:val="9"/>
    <w:semiHidden/>
    <w:rsid w:val="00A167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61D6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F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65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ctorreinz.us/products" TargetMode="External"/><Relationship Id="rId18" Type="http://schemas.openxmlformats.org/officeDocument/2006/relationships/hyperlink" Target="http://www.DanaProParts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konsbruck@maxmarketing.com" TargetMode="External"/><Relationship Id="rId17" Type="http://schemas.openxmlformats.org/officeDocument/2006/relationships/hyperlink" Target="http://www.DanaAftermarke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ictorReinz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picerParts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anaAfter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b661f70-d1f9-4e49-85c2-561b5923a7de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4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3277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cp:lastModifiedBy>Lynn Konsbruck</cp:lastModifiedBy>
  <cp:revision>2</cp:revision>
  <cp:lastPrinted>2020-09-16T18:29:00Z</cp:lastPrinted>
  <dcterms:created xsi:type="dcterms:W3CDTF">2023-09-12T13:33:00Z</dcterms:created>
  <dcterms:modified xsi:type="dcterms:W3CDTF">2023-09-12T13:33:00Z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</Properties>
</file>